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A729" w14:textId="77777777" w:rsidR="00B33A25" w:rsidRPr="00AD7E80" w:rsidRDefault="00B33A25" w:rsidP="00B33A25">
      <w:pPr>
        <w:jc w:val="center"/>
        <w:rPr>
          <w:rFonts w:asciiTheme="majorHAnsi" w:eastAsia="Times New Roman" w:hAnsiTheme="majorHAnsi" w:cstheme="majorHAnsi"/>
          <w:b/>
          <w:color w:val="444444"/>
          <w:sz w:val="26"/>
          <w:szCs w:val="26"/>
          <w:bdr w:val="none" w:sz="0" w:space="0" w:color="auto" w:frame="1"/>
          <w:lang w:eastAsia="en-GB"/>
        </w:rPr>
      </w:pPr>
      <w:bookmarkStart w:id="0" w:name="_GoBack"/>
      <w:bookmarkEnd w:id="0"/>
      <w:r w:rsidRPr="00AD7E80">
        <w:rPr>
          <w:rFonts w:asciiTheme="majorHAnsi" w:eastAsia="Times New Roman" w:hAnsiTheme="majorHAnsi" w:cstheme="majorHAnsi"/>
          <w:b/>
          <w:color w:val="444444"/>
          <w:sz w:val="26"/>
          <w:szCs w:val="26"/>
          <w:bdr w:val="none" w:sz="0" w:space="0" w:color="auto" w:frame="1"/>
          <w:lang w:eastAsia="en-GB"/>
        </w:rPr>
        <w:t xml:space="preserve">Shropshire, Telford &amp; Wrekin Joint Health Overview and Scrutiny </w:t>
      </w:r>
      <w:r w:rsidRPr="007836FD">
        <w:rPr>
          <w:rFonts w:asciiTheme="majorHAnsi" w:eastAsia="Times New Roman" w:hAnsiTheme="majorHAnsi" w:cstheme="majorHAnsi"/>
          <w:b/>
          <w:color w:val="444444"/>
          <w:sz w:val="26"/>
          <w:szCs w:val="26"/>
          <w:bdr w:val="none" w:sz="0" w:space="0" w:color="auto" w:frame="1"/>
          <w:lang w:eastAsia="en-GB"/>
        </w:rPr>
        <w:t>Committee</w:t>
      </w:r>
    </w:p>
    <w:p w14:paraId="102E9428" w14:textId="77777777" w:rsidR="00B33A25" w:rsidRPr="00AD7E80" w:rsidRDefault="00B33A25" w:rsidP="00B33A25">
      <w:pPr>
        <w:jc w:val="center"/>
        <w:rPr>
          <w:rFonts w:asciiTheme="majorHAnsi" w:hAnsiTheme="majorHAnsi" w:cstheme="majorHAnsi"/>
          <w:b/>
          <w:sz w:val="26"/>
          <w:szCs w:val="26"/>
        </w:rPr>
      </w:pPr>
      <w:r w:rsidRPr="00AD7E80">
        <w:rPr>
          <w:rFonts w:asciiTheme="majorHAnsi" w:hAnsiTheme="majorHAnsi" w:cstheme="majorHAnsi"/>
          <w:b/>
          <w:sz w:val="26"/>
          <w:szCs w:val="26"/>
        </w:rPr>
        <w:t>Monday, 2 March 2020</w:t>
      </w:r>
    </w:p>
    <w:p w14:paraId="65F68836" w14:textId="77777777" w:rsidR="00B33A25" w:rsidRPr="00B33A25" w:rsidRDefault="00B33A25" w:rsidP="00B33A25">
      <w:pPr>
        <w:jc w:val="center"/>
        <w:rPr>
          <w:rFonts w:asciiTheme="majorHAnsi" w:hAnsiTheme="majorHAnsi" w:cstheme="majorHAnsi"/>
          <w:sz w:val="26"/>
          <w:szCs w:val="26"/>
        </w:rPr>
      </w:pPr>
    </w:p>
    <w:p w14:paraId="3DD47CF9" w14:textId="77777777" w:rsidR="00375C83" w:rsidRPr="00AD7E80" w:rsidRDefault="00B33A25" w:rsidP="00B33A25">
      <w:pPr>
        <w:jc w:val="center"/>
        <w:rPr>
          <w:rFonts w:asciiTheme="majorHAnsi" w:hAnsiTheme="majorHAnsi" w:cstheme="majorHAnsi"/>
          <w:b/>
          <w:sz w:val="26"/>
          <w:szCs w:val="26"/>
        </w:rPr>
      </w:pPr>
      <w:r w:rsidRPr="00AD7E80">
        <w:rPr>
          <w:rFonts w:asciiTheme="majorHAnsi" w:hAnsiTheme="majorHAnsi" w:cstheme="majorHAnsi"/>
          <w:b/>
          <w:sz w:val="26"/>
          <w:szCs w:val="26"/>
        </w:rPr>
        <w:t xml:space="preserve">Directors of Public Health </w:t>
      </w:r>
      <w:r w:rsidR="004D7180" w:rsidRPr="00AD7E80">
        <w:rPr>
          <w:rFonts w:asciiTheme="majorHAnsi" w:hAnsiTheme="majorHAnsi" w:cstheme="majorHAnsi"/>
          <w:b/>
          <w:sz w:val="26"/>
          <w:szCs w:val="26"/>
        </w:rPr>
        <w:t xml:space="preserve">Statement </w:t>
      </w:r>
      <w:r w:rsidRPr="00AD7E80">
        <w:rPr>
          <w:rFonts w:asciiTheme="majorHAnsi" w:hAnsiTheme="majorHAnsi" w:cstheme="majorHAnsi"/>
          <w:b/>
          <w:sz w:val="26"/>
          <w:szCs w:val="26"/>
        </w:rPr>
        <w:t>on the</w:t>
      </w:r>
      <w:r w:rsidR="004D7180" w:rsidRPr="00AD7E80">
        <w:rPr>
          <w:rFonts w:asciiTheme="majorHAnsi" w:hAnsiTheme="majorHAnsi" w:cstheme="majorHAnsi"/>
          <w:b/>
          <w:sz w:val="26"/>
          <w:szCs w:val="26"/>
        </w:rPr>
        <w:t xml:space="preserve"> </w:t>
      </w:r>
      <w:r w:rsidR="000213FD" w:rsidRPr="00AD7E80">
        <w:rPr>
          <w:rFonts w:asciiTheme="majorHAnsi" w:hAnsiTheme="majorHAnsi" w:cstheme="majorHAnsi"/>
          <w:b/>
          <w:sz w:val="26"/>
          <w:szCs w:val="26"/>
        </w:rPr>
        <w:t>p</w:t>
      </w:r>
      <w:r w:rsidR="004D7180" w:rsidRPr="00AD7E80">
        <w:rPr>
          <w:rFonts w:asciiTheme="majorHAnsi" w:hAnsiTheme="majorHAnsi" w:cstheme="majorHAnsi"/>
          <w:b/>
          <w:sz w:val="26"/>
          <w:szCs w:val="26"/>
        </w:rPr>
        <w:t xml:space="preserve">reparedness for </w:t>
      </w:r>
      <w:r w:rsidRPr="00AD7E80">
        <w:rPr>
          <w:rFonts w:asciiTheme="majorHAnsi" w:hAnsiTheme="majorHAnsi" w:cstheme="majorHAnsi"/>
          <w:b/>
          <w:sz w:val="26"/>
          <w:szCs w:val="26"/>
        </w:rPr>
        <w:t>infectious disease</w:t>
      </w:r>
      <w:r w:rsidR="00AD7E80">
        <w:rPr>
          <w:rFonts w:asciiTheme="majorHAnsi" w:hAnsiTheme="majorHAnsi" w:cstheme="majorHAnsi"/>
          <w:b/>
          <w:sz w:val="26"/>
          <w:szCs w:val="26"/>
        </w:rPr>
        <w:t xml:space="preserve"> outbreaks</w:t>
      </w:r>
    </w:p>
    <w:p w14:paraId="1BCB31E1" w14:textId="77777777" w:rsidR="00B57B24" w:rsidRPr="00B57B24" w:rsidRDefault="00B57B24" w:rsidP="00B57B24">
      <w:pPr>
        <w:shd w:val="clear" w:color="auto" w:fill="FFFFFF"/>
        <w:spacing w:after="120" w:line="360" w:lineRule="atLeast"/>
        <w:textAlignment w:val="baseline"/>
        <w:rPr>
          <w:rFonts w:asciiTheme="majorHAnsi" w:eastAsia="Times New Roman" w:hAnsiTheme="majorHAnsi" w:cstheme="majorHAnsi"/>
          <w:b/>
          <w:color w:val="444444"/>
          <w:sz w:val="24"/>
          <w:szCs w:val="24"/>
          <w:bdr w:val="none" w:sz="0" w:space="0" w:color="auto" w:frame="1"/>
          <w:lang w:eastAsia="en-GB"/>
        </w:rPr>
      </w:pPr>
      <w:r w:rsidRPr="00B57B24">
        <w:rPr>
          <w:rFonts w:asciiTheme="majorHAnsi" w:eastAsia="Times New Roman" w:hAnsiTheme="majorHAnsi" w:cstheme="majorHAnsi"/>
          <w:b/>
          <w:color w:val="444444"/>
          <w:sz w:val="24"/>
          <w:szCs w:val="24"/>
          <w:bdr w:val="none" w:sz="0" w:space="0" w:color="auto" w:frame="1"/>
          <w:lang w:eastAsia="en-GB"/>
        </w:rPr>
        <w:t>Purpose</w:t>
      </w:r>
    </w:p>
    <w:p w14:paraId="5D453AE9" w14:textId="77777777" w:rsidR="007836FD" w:rsidRPr="007836FD" w:rsidRDefault="00D97B93" w:rsidP="00D97B93">
      <w:pPr>
        <w:spacing w:after="0" w:line="360" w:lineRule="atLeast"/>
        <w:rPr>
          <w:rFonts w:asciiTheme="majorHAnsi" w:eastAsia="Times New Roman" w:hAnsiTheme="majorHAnsi" w:cstheme="majorHAnsi"/>
          <w:color w:val="444444"/>
          <w:sz w:val="24"/>
          <w:szCs w:val="24"/>
          <w:lang w:eastAsia="en-GB"/>
        </w:rPr>
      </w:pPr>
      <w:r w:rsidRPr="000213FD">
        <w:rPr>
          <w:rFonts w:asciiTheme="majorHAnsi" w:eastAsia="Times New Roman" w:hAnsiTheme="majorHAnsi" w:cstheme="majorHAnsi"/>
          <w:color w:val="444444"/>
          <w:sz w:val="24"/>
          <w:szCs w:val="24"/>
          <w:bdr w:val="none" w:sz="0" w:space="0" w:color="auto" w:frame="1"/>
          <w:lang w:eastAsia="en-GB"/>
        </w:rPr>
        <w:t xml:space="preserve">Outbreaks and health protection </w:t>
      </w:r>
      <w:r>
        <w:rPr>
          <w:rFonts w:asciiTheme="majorHAnsi" w:eastAsia="Times New Roman" w:hAnsiTheme="majorHAnsi" w:cstheme="majorHAnsi"/>
          <w:color w:val="444444"/>
          <w:sz w:val="24"/>
          <w:szCs w:val="24"/>
          <w:bdr w:val="none" w:sz="0" w:space="0" w:color="auto" w:frame="1"/>
          <w:lang w:eastAsia="en-GB"/>
        </w:rPr>
        <w:t xml:space="preserve">incidents are not rare </w:t>
      </w:r>
      <w:r w:rsidRPr="000213FD">
        <w:rPr>
          <w:rFonts w:asciiTheme="majorHAnsi" w:eastAsia="Times New Roman" w:hAnsiTheme="majorHAnsi" w:cstheme="majorHAnsi"/>
          <w:color w:val="444444"/>
          <w:sz w:val="24"/>
          <w:szCs w:val="24"/>
          <w:bdr w:val="none" w:sz="0" w:space="0" w:color="auto" w:frame="1"/>
          <w:lang w:eastAsia="en-GB"/>
        </w:rPr>
        <w:t>and often require the deployment of NHS</w:t>
      </w:r>
      <w:r>
        <w:rPr>
          <w:rFonts w:asciiTheme="majorHAnsi" w:eastAsia="Times New Roman" w:hAnsiTheme="majorHAnsi" w:cstheme="majorHAnsi"/>
          <w:color w:val="444444"/>
          <w:sz w:val="24"/>
          <w:szCs w:val="24"/>
          <w:bdr w:val="none" w:sz="0" w:space="0" w:color="auto" w:frame="1"/>
          <w:lang w:eastAsia="en-GB"/>
        </w:rPr>
        <w:t xml:space="preserve"> and partner</w:t>
      </w:r>
      <w:r w:rsidRPr="000213FD">
        <w:rPr>
          <w:rFonts w:asciiTheme="majorHAnsi" w:eastAsia="Times New Roman" w:hAnsiTheme="majorHAnsi" w:cstheme="majorHAnsi"/>
          <w:color w:val="444444"/>
          <w:sz w:val="24"/>
          <w:szCs w:val="24"/>
          <w:bdr w:val="none" w:sz="0" w:space="0" w:color="auto" w:frame="1"/>
          <w:lang w:eastAsia="en-GB"/>
        </w:rPr>
        <w:t xml:space="preserve"> resources</w:t>
      </w:r>
      <w:r>
        <w:rPr>
          <w:rFonts w:asciiTheme="majorHAnsi" w:eastAsia="Times New Roman" w:hAnsiTheme="majorHAnsi" w:cstheme="majorHAnsi"/>
          <w:color w:val="444444"/>
          <w:sz w:val="24"/>
          <w:szCs w:val="24"/>
          <w:bdr w:val="none" w:sz="0" w:space="0" w:color="auto" w:frame="1"/>
          <w:lang w:eastAsia="en-GB"/>
        </w:rPr>
        <w:t>. Generally the most common outbreaks are norovirus and influenza type illness</w:t>
      </w:r>
      <w:r w:rsidRPr="000213FD">
        <w:rPr>
          <w:rFonts w:asciiTheme="majorHAnsi" w:eastAsia="Times New Roman" w:hAnsiTheme="majorHAnsi" w:cstheme="majorHAnsi"/>
          <w:color w:val="444444"/>
          <w:sz w:val="24"/>
          <w:szCs w:val="24"/>
          <w:bdr w:val="none" w:sz="0" w:space="0" w:color="auto" w:frame="1"/>
          <w:lang w:eastAsia="en-GB"/>
        </w:rPr>
        <w:t xml:space="preserve">. </w:t>
      </w:r>
      <w:r>
        <w:rPr>
          <w:rFonts w:asciiTheme="majorHAnsi" w:eastAsia="Times New Roman" w:hAnsiTheme="majorHAnsi" w:cstheme="majorHAnsi"/>
          <w:color w:val="444444"/>
          <w:sz w:val="24"/>
          <w:szCs w:val="24"/>
          <w:bdr w:val="none" w:sz="0" w:space="0" w:color="auto" w:frame="1"/>
          <w:lang w:eastAsia="en-GB"/>
        </w:rPr>
        <w:t xml:space="preserve"> </w:t>
      </w:r>
      <w:r w:rsidR="00B57B24" w:rsidRPr="00B57B24">
        <w:rPr>
          <w:rFonts w:asciiTheme="majorHAnsi" w:eastAsia="Times New Roman" w:hAnsiTheme="majorHAnsi" w:cstheme="majorHAnsi"/>
          <w:color w:val="444444"/>
          <w:sz w:val="24"/>
          <w:szCs w:val="24"/>
          <w:bdr w:val="none" w:sz="0" w:space="0" w:color="auto" w:frame="1"/>
          <w:lang w:eastAsia="en-GB"/>
        </w:rPr>
        <w:t xml:space="preserve">This briefing provides the Shropshire, Telford &amp; Wrekin Joint Health Overview </w:t>
      </w:r>
      <w:r w:rsidR="00B57B24">
        <w:rPr>
          <w:rFonts w:asciiTheme="majorHAnsi" w:eastAsia="Times New Roman" w:hAnsiTheme="majorHAnsi" w:cstheme="majorHAnsi"/>
          <w:color w:val="444444"/>
          <w:sz w:val="24"/>
          <w:szCs w:val="24"/>
          <w:bdr w:val="none" w:sz="0" w:space="0" w:color="auto" w:frame="1"/>
          <w:lang w:eastAsia="en-GB"/>
        </w:rPr>
        <w:t xml:space="preserve">and </w:t>
      </w:r>
      <w:r w:rsidR="00B57B24" w:rsidRPr="00B57B24">
        <w:rPr>
          <w:rFonts w:asciiTheme="majorHAnsi" w:eastAsia="Times New Roman" w:hAnsiTheme="majorHAnsi" w:cstheme="majorHAnsi"/>
          <w:color w:val="444444"/>
          <w:sz w:val="24"/>
          <w:szCs w:val="24"/>
          <w:bdr w:val="none" w:sz="0" w:space="0" w:color="auto" w:frame="1"/>
          <w:lang w:eastAsia="en-GB"/>
        </w:rPr>
        <w:t xml:space="preserve">Scrutiny </w:t>
      </w:r>
      <w:r w:rsidR="007836FD" w:rsidRPr="007836FD">
        <w:rPr>
          <w:rFonts w:asciiTheme="majorHAnsi" w:eastAsia="Times New Roman" w:hAnsiTheme="majorHAnsi" w:cstheme="majorHAnsi"/>
          <w:color w:val="444444"/>
          <w:sz w:val="24"/>
          <w:szCs w:val="24"/>
          <w:bdr w:val="none" w:sz="0" w:space="0" w:color="auto" w:frame="1"/>
          <w:lang w:eastAsia="en-GB"/>
        </w:rPr>
        <w:t>Committee</w:t>
      </w:r>
      <w:r w:rsidR="00B57B24" w:rsidRPr="00B57B24">
        <w:rPr>
          <w:rFonts w:asciiTheme="majorHAnsi" w:eastAsia="Times New Roman" w:hAnsiTheme="majorHAnsi" w:cstheme="majorHAnsi"/>
          <w:color w:val="444444"/>
          <w:sz w:val="24"/>
          <w:szCs w:val="24"/>
          <w:bdr w:val="none" w:sz="0" w:space="0" w:color="auto" w:frame="1"/>
          <w:lang w:eastAsia="en-GB"/>
        </w:rPr>
        <w:t xml:space="preserve"> </w:t>
      </w:r>
      <w:r w:rsidR="008F0E8B">
        <w:rPr>
          <w:rFonts w:asciiTheme="majorHAnsi" w:eastAsia="Times New Roman" w:hAnsiTheme="majorHAnsi" w:cstheme="majorHAnsi"/>
          <w:color w:val="444444"/>
          <w:sz w:val="24"/>
          <w:szCs w:val="24"/>
          <w:bdr w:val="none" w:sz="0" w:space="0" w:color="auto" w:frame="1"/>
          <w:lang w:eastAsia="en-GB"/>
        </w:rPr>
        <w:t xml:space="preserve">with </w:t>
      </w:r>
      <w:r w:rsidR="00B57B24" w:rsidRPr="00B57B24">
        <w:rPr>
          <w:rFonts w:asciiTheme="majorHAnsi" w:eastAsia="Times New Roman" w:hAnsiTheme="majorHAnsi" w:cstheme="majorHAnsi"/>
          <w:color w:val="444444"/>
          <w:sz w:val="24"/>
          <w:szCs w:val="24"/>
          <w:bdr w:val="none" w:sz="0" w:space="0" w:color="auto" w:frame="1"/>
          <w:lang w:eastAsia="en-GB"/>
        </w:rPr>
        <w:t>a</w:t>
      </w:r>
      <w:r w:rsidR="00B57B24">
        <w:rPr>
          <w:rFonts w:asciiTheme="majorHAnsi" w:eastAsia="Times New Roman" w:hAnsiTheme="majorHAnsi" w:cstheme="majorHAnsi"/>
          <w:color w:val="444444"/>
          <w:sz w:val="24"/>
          <w:szCs w:val="24"/>
          <w:bdr w:val="none" w:sz="0" w:space="0" w:color="auto" w:frame="1"/>
          <w:lang w:eastAsia="en-GB"/>
        </w:rPr>
        <w:t xml:space="preserve"> summary o</w:t>
      </w:r>
      <w:r w:rsidR="00B57B24" w:rsidRPr="00B57B24">
        <w:rPr>
          <w:rFonts w:asciiTheme="majorHAnsi" w:eastAsia="Times New Roman" w:hAnsiTheme="majorHAnsi" w:cstheme="majorHAnsi"/>
          <w:color w:val="444444"/>
          <w:sz w:val="24"/>
          <w:szCs w:val="24"/>
          <w:bdr w:val="none" w:sz="0" w:space="0" w:color="auto" w:frame="1"/>
          <w:lang w:eastAsia="en-GB"/>
        </w:rPr>
        <w:t>f the local health economy</w:t>
      </w:r>
      <w:r w:rsidR="008F0E8B">
        <w:rPr>
          <w:rFonts w:asciiTheme="majorHAnsi" w:eastAsia="Times New Roman" w:hAnsiTheme="majorHAnsi" w:cstheme="majorHAnsi"/>
          <w:color w:val="444444"/>
          <w:sz w:val="24"/>
          <w:szCs w:val="24"/>
          <w:bdr w:val="none" w:sz="0" w:space="0" w:color="auto" w:frame="1"/>
          <w:lang w:eastAsia="en-GB"/>
        </w:rPr>
        <w:t xml:space="preserve"> and partner</w:t>
      </w:r>
      <w:r w:rsidR="00B57B24" w:rsidRPr="00B57B24">
        <w:rPr>
          <w:rFonts w:asciiTheme="majorHAnsi" w:eastAsia="Times New Roman" w:hAnsiTheme="majorHAnsi" w:cstheme="majorHAnsi"/>
          <w:color w:val="444444"/>
          <w:sz w:val="24"/>
          <w:szCs w:val="24"/>
          <w:bdr w:val="none" w:sz="0" w:space="0" w:color="auto" w:frame="1"/>
          <w:lang w:eastAsia="en-GB"/>
        </w:rPr>
        <w:t xml:space="preserve"> </w:t>
      </w:r>
      <w:r w:rsidR="00B57B24">
        <w:rPr>
          <w:rFonts w:asciiTheme="majorHAnsi" w:eastAsia="Times New Roman" w:hAnsiTheme="majorHAnsi" w:cstheme="majorHAnsi"/>
          <w:color w:val="444444"/>
          <w:sz w:val="24"/>
          <w:szCs w:val="24"/>
          <w:bdr w:val="none" w:sz="0" w:space="0" w:color="auto" w:frame="1"/>
          <w:lang w:eastAsia="en-GB"/>
        </w:rPr>
        <w:t xml:space="preserve">arrangements </w:t>
      </w:r>
      <w:r w:rsidR="00B57B24" w:rsidRPr="00B57B24">
        <w:rPr>
          <w:rFonts w:asciiTheme="majorHAnsi" w:eastAsia="Times New Roman" w:hAnsiTheme="majorHAnsi" w:cstheme="majorHAnsi"/>
          <w:color w:val="444444"/>
          <w:sz w:val="24"/>
          <w:szCs w:val="24"/>
          <w:bdr w:val="none" w:sz="0" w:space="0" w:color="auto" w:frame="1"/>
          <w:lang w:eastAsia="en-GB"/>
        </w:rPr>
        <w:t xml:space="preserve">in terms of preparedness for outbreaks of </w:t>
      </w:r>
      <w:r w:rsidR="00B33A25">
        <w:rPr>
          <w:rFonts w:asciiTheme="majorHAnsi" w:eastAsia="Times New Roman" w:hAnsiTheme="majorHAnsi" w:cstheme="majorHAnsi"/>
          <w:color w:val="444444"/>
          <w:sz w:val="24"/>
          <w:szCs w:val="24"/>
          <w:bdr w:val="none" w:sz="0" w:space="0" w:color="auto" w:frame="1"/>
          <w:lang w:eastAsia="en-GB"/>
        </w:rPr>
        <w:t xml:space="preserve">communicable and </w:t>
      </w:r>
      <w:r w:rsidR="00B57B24" w:rsidRPr="00B57B24">
        <w:rPr>
          <w:rFonts w:asciiTheme="majorHAnsi" w:eastAsia="Times New Roman" w:hAnsiTheme="majorHAnsi" w:cstheme="majorHAnsi"/>
          <w:color w:val="444444"/>
          <w:sz w:val="24"/>
          <w:szCs w:val="24"/>
          <w:bdr w:val="none" w:sz="0" w:space="0" w:color="auto" w:frame="1"/>
          <w:lang w:eastAsia="en-GB"/>
        </w:rPr>
        <w:t>infectious diseases</w:t>
      </w:r>
      <w:r w:rsidR="005F486A">
        <w:rPr>
          <w:rFonts w:asciiTheme="majorHAnsi" w:eastAsia="Times New Roman" w:hAnsiTheme="majorHAnsi" w:cstheme="majorHAnsi"/>
          <w:color w:val="444444"/>
          <w:sz w:val="24"/>
          <w:szCs w:val="24"/>
          <w:bdr w:val="none" w:sz="0" w:space="0" w:color="auto" w:frame="1"/>
          <w:lang w:eastAsia="en-GB"/>
        </w:rPr>
        <w:t>, with a focus on the coronavirus emergency</w:t>
      </w:r>
      <w:r w:rsidR="007836FD" w:rsidRPr="007836FD">
        <w:rPr>
          <w:rFonts w:asciiTheme="majorHAnsi" w:eastAsia="Times New Roman" w:hAnsiTheme="majorHAnsi" w:cstheme="majorHAnsi"/>
          <w:color w:val="444444"/>
          <w:sz w:val="24"/>
          <w:szCs w:val="24"/>
          <w:bdr w:val="none" w:sz="0" w:space="0" w:color="auto" w:frame="1"/>
          <w:lang w:eastAsia="en-GB"/>
        </w:rPr>
        <w:t>.</w:t>
      </w:r>
    </w:p>
    <w:p w14:paraId="43F1E2FF" w14:textId="77777777" w:rsidR="00233B51" w:rsidRDefault="00233B51" w:rsidP="00233B51">
      <w:pPr>
        <w:spacing w:after="0" w:line="360" w:lineRule="atLeast"/>
        <w:rPr>
          <w:rFonts w:asciiTheme="majorHAnsi" w:eastAsia="Times New Roman" w:hAnsiTheme="majorHAnsi" w:cstheme="majorHAnsi"/>
          <w:color w:val="444444"/>
          <w:sz w:val="24"/>
          <w:szCs w:val="24"/>
          <w:bdr w:val="none" w:sz="0" w:space="0" w:color="auto" w:frame="1"/>
          <w:lang w:eastAsia="en-GB"/>
        </w:rPr>
      </w:pPr>
    </w:p>
    <w:p w14:paraId="319E2F1F" w14:textId="77777777" w:rsidR="00233B51" w:rsidRDefault="00233B51" w:rsidP="00690D8D">
      <w:pPr>
        <w:spacing w:after="200" w:line="360" w:lineRule="atLeast"/>
        <w:rPr>
          <w:rFonts w:asciiTheme="majorHAnsi" w:eastAsia="Times New Roman" w:hAnsiTheme="majorHAnsi" w:cstheme="majorHAnsi"/>
          <w:color w:val="444444"/>
          <w:sz w:val="24"/>
          <w:szCs w:val="24"/>
          <w:bdr w:val="none" w:sz="0" w:space="0" w:color="auto" w:frame="1"/>
          <w:lang w:eastAsia="en-GB"/>
        </w:rPr>
      </w:pPr>
      <w:r w:rsidRPr="00E75F0D">
        <w:rPr>
          <w:rFonts w:asciiTheme="majorHAnsi" w:eastAsia="Times New Roman" w:hAnsiTheme="majorHAnsi" w:cstheme="majorHAnsi"/>
          <w:b/>
          <w:color w:val="444444"/>
          <w:sz w:val="24"/>
          <w:szCs w:val="24"/>
          <w:bdr w:val="none" w:sz="0" w:space="0" w:color="auto" w:frame="1"/>
          <w:lang w:eastAsia="en-GB"/>
        </w:rPr>
        <w:t>Arrangements for Health Protection Preparedness in Shropshire, Telford &amp; Wrekin</w:t>
      </w:r>
    </w:p>
    <w:p w14:paraId="1C8293FA" w14:textId="77777777" w:rsidR="00271EBE" w:rsidRPr="00AD7E80" w:rsidRDefault="00CD05A7" w:rsidP="00AD7E80">
      <w:pPr>
        <w:spacing w:after="0" w:line="360" w:lineRule="atLeast"/>
        <w:rPr>
          <w:rFonts w:asciiTheme="majorHAnsi" w:eastAsia="Times New Roman" w:hAnsiTheme="majorHAnsi" w:cstheme="majorHAnsi"/>
          <w:color w:val="444444"/>
          <w:sz w:val="24"/>
          <w:szCs w:val="24"/>
          <w:bdr w:val="none" w:sz="0" w:space="0" w:color="auto" w:frame="1"/>
          <w:lang w:eastAsia="en-GB"/>
        </w:rPr>
      </w:pPr>
      <w:r>
        <w:rPr>
          <w:rFonts w:asciiTheme="majorHAnsi" w:eastAsia="Times New Roman" w:hAnsiTheme="majorHAnsi" w:cstheme="majorHAnsi"/>
          <w:color w:val="444444"/>
          <w:sz w:val="24"/>
          <w:szCs w:val="24"/>
          <w:bdr w:val="none" w:sz="0" w:space="0" w:color="auto" w:frame="1"/>
          <w:lang w:eastAsia="en-GB"/>
        </w:rPr>
        <w:t xml:space="preserve">The </w:t>
      </w:r>
      <w:r w:rsidRPr="00AD7E80">
        <w:rPr>
          <w:rFonts w:asciiTheme="majorHAnsi" w:eastAsia="Times New Roman" w:hAnsiTheme="majorHAnsi" w:cstheme="majorHAnsi"/>
          <w:color w:val="444444"/>
          <w:sz w:val="24"/>
          <w:szCs w:val="24"/>
          <w:bdr w:val="none" w:sz="0" w:space="0" w:color="auto" w:frame="1"/>
          <w:lang w:eastAsia="en-GB"/>
        </w:rPr>
        <w:t>Shropshire Loca</w:t>
      </w:r>
      <w:r>
        <w:rPr>
          <w:rFonts w:asciiTheme="majorHAnsi" w:eastAsia="Times New Roman" w:hAnsiTheme="majorHAnsi" w:cstheme="majorHAnsi"/>
          <w:color w:val="444444"/>
          <w:sz w:val="24"/>
          <w:szCs w:val="24"/>
          <w:bdr w:val="none" w:sz="0" w:space="0" w:color="auto" w:frame="1"/>
          <w:lang w:eastAsia="en-GB"/>
        </w:rPr>
        <w:t xml:space="preserve">l Health Resilience Partnership </w:t>
      </w:r>
      <w:r w:rsidR="00233B51">
        <w:rPr>
          <w:rFonts w:asciiTheme="majorHAnsi" w:eastAsia="Times New Roman" w:hAnsiTheme="majorHAnsi" w:cstheme="majorHAnsi"/>
          <w:color w:val="444444"/>
          <w:sz w:val="24"/>
          <w:szCs w:val="24"/>
          <w:bdr w:val="none" w:sz="0" w:space="0" w:color="auto" w:frame="1"/>
          <w:lang w:eastAsia="en-GB"/>
        </w:rPr>
        <w:t xml:space="preserve">(LHRP) coordinates </w:t>
      </w:r>
      <w:r w:rsidR="00233B51" w:rsidRPr="000213FD">
        <w:rPr>
          <w:rFonts w:asciiTheme="majorHAnsi" w:eastAsia="Times New Roman" w:hAnsiTheme="majorHAnsi" w:cstheme="majorHAnsi"/>
          <w:color w:val="444444"/>
          <w:sz w:val="24"/>
          <w:szCs w:val="24"/>
          <w:bdr w:val="none" w:sz="0" w:space="0" w:color="auto" w:frame="1"/>
          <w:lang w:eastAsia="en-GB"/>
        </w:rPr>
        <w:t xml:space="preserve">appropriate </w:t>
      </w:r>
      <w:r w:rsidR="00233B51">
        <w:rPr>
          <w:rFonts w:asciiTheme="majorHAnsi" w:eastAsia="Times New Roman" w:hAnsiTheme="majorHAnsi" w:cstheme="majorHAnsi"/>
          <w:color w:val="444444"/>
          <w:sz w:val="24"/>
          <w:szCs w:val="24"/>
          <w:bdr w:val="none" w:sz="0" w:space="0" w:color="auto" w:frame="1"/>
          <w:lang w:eastAsia="en-GB"/>
        </w:rPr>
        <w:t xml:space="preserve">action and </w:t>
      </w:r>
      <w:r w:rsidR="00233B51" w:rsidRPr="000213FD">
        <w:rPr>
          <w:rFonts w:asciiTheme="majorHAnsi" w:eastAsia="Times New Roman" w:hAnsiTheme="majorHAnsi" w:cstheme="majorHAnsi"/>
          <w:color w:val="444444"/>
          <w:sz w:val="24"/>
          <w:szCs w:val="24"/>
          <w:bdr w:val="none" w:sz="0" w:space="0" w:color="auto" w:frame="1"/>
          <w:lang w:eastAsia="en-GB"/>
        </w:rPr>
        <w:t>resources to protect the public’s health by reducing harm, identifying a source and preventing the further spread or recurrence.</w:t>
      </w:r>
      <w:r w:rsidR="00233B51">
        <w:rPr>
          <w:rFonts w:asciiTheme="majorHAnsi" w:eastAsia="Times New Roman" w:hAnsiTheme="majorHAnsi" w:cstheme="majorHAnsi"/>
          <w:color w:val="444444"/>
          <w:sz w:val="24"/>
          <w:szCs w:val="24"/>
          <w:bdr w:val="none" w:sz="0" w:space="0" w:color="auto" w:frame="1"/>
          <w:lang w:eastAsia="en-GB"/>
        </w:rPr>
        <w:t xml:space="preserve"> The LHRP i</w:t>
      </w:r>
      <w:r w:rsidR="0095389D">
        <w:rPr>
          <w:rFonts w:asciiTheme="majorHAnsi" w:eastAsia="Times New Roman" w:hAnsiTheme="majorHAnsi" w:cstheme="majorHAnsi"/>
          <w:color w:val="444444"/>
          <w:sz w:val="24"/>
          <w:szCs w:val="24"/>
          <w:bdr w:val="none" w:sz="0" w:space="0" w:color="auto" w:frame="1"/>
          <w:lang w:eastAsia="en-GB"/>
        </w:rPr>
        <w:t xml:space="preserve">ncludes </w:t>
      </w:r>
      <w:r>
        <w:rPr>
          <w:rFonts w:asciiTheme="majorHAnsi" w:eastAsia="Times New Roman" w:hAnsiTheme="majorHAnsi" w:cstheme="majorHAnsi"/>
          <w:color w:val="444444"/>
          <w:sz w:val="24"/>
          <w:szCs w:val="24"/>
          <w:bdr w:val="none" w:sz="0" w:space="0" w:color="auto" w:frame="1"/>
          <w:lang w:eastAsia="en-GB"/>
        </w:rPr>
        <w:t xml:space="preserve">representatives from: </w:t>
      </w:r>
      <w:r w:rsidR="0095389D">
        <w:rPr>
          <w:rFonts w:asciiTheme="majorHAnsi" w:eastAsia="Times New Roman" w:hAnsiTheme="majorHAnsi" w:cstheme="majorHAnsi"/>
          <w:color w:val="444444"/>
          <w:sz w:val="24"/>
          <w:szCs w:val="24"/>
          <w:bdr w:val="none" w:sz="0" w:space="0" w:color="auto" w:frame="1"/>
          <w:lang w:eastAsia="en-GB"/>
        </w:rPr>
        <w:t xml:space="preserve">NHS England and Improvement </w:t>
      </w:r>
      <w:r w:rsidR="0095389D" w:rsidRPr="00676CB1">
        <w:rPr>
          <w:rFonts w:asciiTheme="majorHAnsi" w:eastAsia="Times New Roman" w:hAnsiTheme="majorHAnsi" w:cstheme="majorHAnsi"/>
          <w:color w:val="444444"/>
          <w:sz w:val="24"/>
          <w:szCs w:val="24"/>
          <w:bdr w:val="none" w:sz="0" w:space="0" w:color="auto" w:frame="1"/>
          <w:lang w:eastAsia="en-GB"/>
        </w:rPr>
        <w:t>Emergency Preparedness, Resilience and Response</w:t>
      </w:r>
      <w:r w:rsidR="0095389D">
        <w:rPr>
          <w:rFonts w:asciiTheme="majorHAnsi" w:eastAsia="Times New Roman" w:hAnsiTheme="majorHAnsi" w:cstheme="majorHAnsi"/>
          <w:color w:val="444444"/>
          <w:sz w:val="24"/>
          <w:szCs w:val="24"/>
          <w:bdr w:val="none" w:sz="0" w:space="0" w:color="auto" w:frame="1"/>
          <w:lang w:eastAsia="en-GB"/>
        </w:rPr>
        <w:t xml:space="preserve"> (EPRR) leads</w:t>
      </w:r>
      <w:r w:rsidR="00233B51">
        <w:rPr>
          <w:rFonts w:asciiTheme="majorHAnsi" w:eastAsia="Times New Roman" w:hAnsiTheme="majorHAnsi" w:cstheme="majorHAnsi"/>
          <w:color w:val="444444"/>
          <w:sz w:val="24"/>
          <w:szCs w:val="24"/>
          <w:bdr w:val="none" w:sz="0" w:space="0" w:color="auto" w:frame="1"/>
          <w:lang w:eastAsia="en-GB"/>
        </w:rPr>
        <w:t xml:space="preserve">, </w:t>
      </w:r>
      <w:r>
        <w:rPr>
          <w:rFonts w:asciiTheme="majorHAnsi" w:eastAsia="Times New Roman" w:hAnsiTheme="majorHAnsi" w:cstheme="majorHAnsi"/>
          <w:color w:val="444444"/>
          <w:sz w:val="24"/>
          <w:szCs w:val="24"/>
          <w:bdr w:val="none" w:sz="0" w:space="0" w:color="auto" w:frame="1"/>
          <w:lang w:eastAsia="en-GB"/>
        </w:rPr>
        <w:t xml:space="preserve">Shrewsbury &amp; Telford Hospitals NHS Trust, Shropshire Community Health Trust, Robert Jones and Agnes Hunt Foundation Trust, Shropshire &amp; Telford and Wrekin CCGs, both local authorities, </w:t>
      </w:r>
      <w:r w:rsidR="00233B51">
        <w:rPr>
          <w:rFonts w:asciiTheme="majorHAnsi" w:eastAsia="Times New Roman" w:hAnsiTheme="majorHAnsi" w:cstheme="majorHAnsi"/>
          <w:color w:val="444444"/>
          <w:sz w:val="24"/>
          <w:szCs w:val="24"/>
          <w:bdr w:val="none" w:sz="0" w:space="0" w:color="auto" w:frame="1"/>
          <w:lang w:eastAsia="en-GB"/>
        </w:rPr>
        <w:t>Public Health England</w:t>
      </w:r>
      <w:r>
        <w:rPr>
          <w:rFonts w:asciiTheme="majorHAnsi" w:eastAsia="Times New Roman" w:hAnsiTheme="majorHAnsi" w:cstheme="majorHAnsi"/>
          <w:color w:val="444444"/>
          <w:sz w:val="24"/>
          <w:szCs w:val="24"/>
          <w:bdr w:val="none" w:sz="0" w:space="0" w:color="auto" w:frame="1"/>
          <w:lang w:eastAsia="en-GB"/>
        </w:rPr>
        <w:t>.</w:t>
      </w:r>
      <w:r w:rsidR="00D97B93">
        <w:rPr>
          <w:rFonts w:asciiTheme="majorHAnsi" w:eastAsia="Times New Roman" w:hAnsiTheme="majorHAnsi" w:cstheme="majorHAnsi"/>
          <w:color w:val="444444"/>
          <w:sz w:val="24"/>
          <w:szCs w:val="24"/>
          <w:bdr w:val="none" w:sz="0" w:space="0" w:color="auto" w:frame="1"/>
          <w:lang w:eastAsia="en-GB"/>
        </w:rPr>
        <w:t xml:space="preserve"> </w:t>
      </w:r>
      <w:r w:rsidR="00271EBE">
        <w:rPr>
          <w:rFonts w:asciiTheme="majorHAnsi" w:eastAsia="Times New Roman" w:hAnsiTheme="majorHAnsi" w:cstheme="majorHAnsi"/>
          <w:color w:val="444444"/>
          <w:sz w:val="24"/>
          <w:szCs w:val="24"/>
          <w:bdr w:val="none" w:sz="0" w:space="0" w:color="auto" w:frame="1"/>
          <w:lang w:eastAsia="en-GB"/>
        </w:rPr>
        <w:t xml:space="preserve">A </w:t>
      </w:r>
      <w:r w:rsidR="00822501" w:rsidRPr="00822501">
        <w:rPr>
          <w:rFonts w:asciiTheme="majorHAnsi" w:eastAsia="Times New Roman" w:hAnsiTheme="majorHAnsi" w:cstheme="majorHAnsi"/>
          <w:b/>
          <w:color w:val="444444"/>
          <w:sz w:val="24"/>
          <w:szCs w:val="24"/>
          <w:bdr w:val="none" w:sz="0" w:space="0" w:color="auto" w:frame="1"/>
          <w:lang w:eastAsia="en-GB"/>
        </w:rPr>
        <w:t xml:space="preserve">Shropshire </w:t>
      </w:r>
      <w:r w:rsidR="00271EBE" w:rsidRPr="00822501">
        <w:rPr>
          <w:rFonts w:asciiTheme="majorHAnsi" w:eastAsia="Times New Roman" w:hAnsiTheme="majorHAnsi" w:cstheme="majorHAnsi"/>
          <w:b/>
          <w:color w:val="444444"/>
          <w:sz w:val="24"/>
          <w:szCs w:val="24"/>
          <w:bdr w:val="none" w:sz="0" w:space="0" w:color="auto" w:frame="1"/>
          <w:lang w:eastAsia="en-GB"/>
        </w:rPr>
        <w:t xml:space="preserve">Health Protection Response </w:t>
      </w:r>
      <w:r w:rsidR="00233B51" w:rsidRPr="00822501">
        <w:rPr>
          <w:rFonts w:asciiTheme="majorHAnsi" w:eastAsia="Times New Roman" w:hAnsiTheme="majorHAnsi" w:cstheme="majorHAnsi"/>
          <w:b/>
          <w:color w:val="444444"/>
          <w:sz w:val="24"/>
          <w:szCs w:val="24"/>
          <w:bdr w:val="none" w:sz="0" w:space="0" w:color="auto" w:frame="1"/>
          <w:lang w:eastAsia="en-GB"/>
        </w:rPr>
        <w:t>M</w:t>
      </w:r>
      <w:r w:rsidR="00233B51">
        <w:rPr>
          <w:rFonts w:asciiTheme="majorHAnsi" w:eastAsia="Times New Roman" w:hAnsiTheme="majorHAnsi" w:cstheme="majorHAnsi"/>
          <w:b/>
          <w:color w:val="444444"/>
          <w:sz w:val="24"/>
          <w:szCs w:val="24"/>
          <w:bdr w:val="none" w:sz="0" w:space="0" w:color="auto" w:frame="1"/>
          <w:lang w:eastAsia="en-GB"/>
        </w:rPr>
        <w:t xml:space="preserve">emorandum of Understanding </w:t>
      </w:r>
      <w:r w:rsidR="00271EBE">
        <w:rPr>
          <w:rFonts w:asciiTheme="majorHAnsi" w:eastAsia="Times New Roman" w:hAnsiTheme="majorHAnsi" w:cstheme="majorHAnsi"/>
          <w:color w:val="444444"/>
          <w:sz w:val="24"/>
          <w:szCs w:val="24"/>
          <w:bdr w:val="none" w:sz="0" w:space="0" w:color="auto" w:frame="1"/>
          <w:lang w:eastAsia="en-GB"/>
        </w:rPr>
        <w:t xml:space="preserve">outlines the roles and responsibilities </w:t>
      </w:r>
      <w:r w:rsidR="004A0A1A">
        <w:rPr>
          <w:rFonts w:asciiTheme="majorHAnsi" w:eastAsia="Times New Roman" w:hAnsiTheme="majorHAnsi" w:cstheme="majorHAnsi"/>
          <w:color w:val="444444"/>
          <w:sz w:val="24"/>
          <w:szCs w:val="24"/>
          <w:bdr w:val="none" w:sz="0" w:space="0" w:color="auto" w:frame="1"/>
          <w:lang w:eastAsia="en-GB"/>
        </w:rPr>
        <w:t>across</w:t>
      </w:r>
      <w:r w:rsidR="00271EBE">
        <w:rPr>
          <w:rFonts w:asciiTheme="majorHAnsi" w:eastAsia="Times New Roman" w:hAnsiTheme="majorHAnsi" w:cstheme="majorHAnsi"/>
          <w:color w:val="444444"/>
          <w:sz w:val="24"/>
          <w:szCs w:val="24"/>
          <w:bdr w:val="none" w:sz="0" w:space="0" w:color="auto" w:frame="1"/>
          <w:lang w:eastAsia="en-GB"/>
        </w:rPr>
        <w:t xml:space="preserve"> </w:t>
      </w:r>
      <w:r w:rsidR="004A0A1A">
        <w:rPr>
          <w:rFonts w:asciiTheme="majorHAnsi" w:eastAsia="Times New Roman" w:hAnsiTheme="majorHAnsi" w:cstheme="majorHAnsi"/>
          <w:color w:val="444444"/>
          <w:sz w:val="24"/>
          <w:szCs w:val="24"/>
          <w:bdr w:val="none" w:sz="0" w:space="0" w:color="auto" w:frame="1"/>
          <w:lang w:eastAsia="en-GB"/>
        </w:rPr>
        <w:t>local</w:t>
      </w:r>
      <w:r w:rsidR="00D97B93">
        <w:rPr>
          <w:rFonts w:asciiTheme="majorHAnsi" w:eastAsia="Times New Roman" w:hAnsiTheme="majorHAnsi" w:cstheme="majorHAnsi"/>
          <w:color w:val="444444"/>
          <w:sz w:val="24"/>
          <w:szCs w:val="24"/>
          <w:bdr w:val="none" w:sz="0" w:space="0" w:color="auto" w:frame="1"/>
          <w:lang w:eastAsia="en-GB"/>
        </w:rPr>
        <w:t xml:space="preserve"> LHRP</w:t>
      </w:r>
      <w:r w:rsidR="004A0A1A">
        <w:rPr>
          <w:rFonts w:asciiTheme="majorHAnsi" w:eastAsia="Times New Roman" w:hAnsiTheme="majorHAnsi" w:cstheme="majorHAnsi"/>
          <w:color w:val="444444"/>
          <w:sz w:val="24"/>
          <w:szCs w:val="24"/>
          <w:bdr w:val="none" w:sz="0" w:space="0" w:color="auto" w:frame="1"/>
          <w:lang w:eastAsia="en-GB"/>
        </w:rPr>
        <w:t xml:space="preserve"> </w:t>
      </w:r>
      <w:r w:rsidR="00271EBE">
        <w:rPr>
          <w:rFonts w:asciiTheme="majorHAnsi" w:eastAsia="Times New Roman" w:hAnsiTheme="majorHAnsi" w:cstheme="majorHAnsi"/>
          <w:color w:val="444444"/>
          <w:sz w:val="24"/>
          <w:szCs w:val="24"/>
          <w:bdr w:val="none" w:sz="0" w:space="0" w:color="auto" w:frame="1"/>
          <w:lang w:eastAsia="en-GB"/>
        </w:rPr>
        <w:t>organisation</w:t>
      </w:r>
      <w:r w:rsidR="004A0A1A">
        <w:rPr>
          <w:rFonts w:asciiTheme="majorHAnsi" w:eastAsia="Times New Roman" w:hAnsiTheme="majorHAnsi" w:cstheme="majorHAnsi"/>
          <w:color w:val="444444"/>
          <w:sz w:val="24"/>
          <w:szCs w:val="24"/>
          <w:bdr w:val="none" w:sz="0" w:space="0" w:color="auto" w:frame="1"/>
          <w:lang w:eastAsia="en-GB"/>
        </w:rPr>
        <w:t>s</w:t>
      </w:r>
      <w:r w:rsidR="00271EBE">
        <w:rPr>
          <w:rFonts w:asciiTheme="majorHAnsi" w:eastAsia="Times New Roman" w:hAnsiTheme="majorHAnsi" w:cstheme="majorHAnsi"/>
          <w:color w:val="444444"/>
          <w:sz w:val="24"/>
          <w:szCs w:val="24"/>
          <w:bdr w:val="none" w:sz="0" w:space="0" w:color="auto" w:frame="1"/>
          <w:lang w:eastAsia="en-GB"/>
        </w:rPr>
        <w:t xml:space="preserve"> and how </w:t>
      </w:r>
      <w:r w:rsidR="004A0A1A">
        <w:rPr>
          <w:rFonts w:asciiTheme="majorHAnsi" w:eastAsia="Times New Roman" w:hAnsiTheme="majorHAnsi" w:cstheme="majorHAnsi"/>
          <w:color w:val="444444"/>
          <w:sz w:val="24"/>
          <w:szCs w:val="24"/>
          <w:bdr w:val="none" w:sz="0" w:space="0" w:color="auto" w:frame="1"/>
          <w:lang w:eastAsia="en-GB"/>
        </w:rPr>
        <w:t xml:space="preserve">the </w:t>
      </w:r>
      <w:r w:rsidR="00271EBE">
        <w:rPr>
          <w:rFonts w:asciiTheme="majorHAnsi" w:eastAsia="Times New Roman" w:hAnsiTheme="majorHAnsi" w:cstheme="majorHAnsi"/>
          <w:color w:val="444444"/>
          <w:sz w:val="24"/>
          <w:szCs w:val="24"/>
          <w:bdr w:val="none" w:sz="0" w:space="0" w:color="auto" w:frame="1"/>
          <w:lang w:eastAsia="en-GB"/>
        </w:rPr>
        <w:t>response</w:t>
      </w:r>
      <w:r w:rsidR="004A0A1A">
        <w:rPr>
          <w:rFonts w:asciiTheme="majorHAnsi" w:eastAsia="Times New Roman" w:hAnsiTheme="majorHAnsi" w:cstheme="majorHAnsi"/>
          <w:color w:val="444444"/>
          <w:sz w:val="24"/>
          <w:szCs w:val="24"/>
          <w:bdr w:val="none" w:sz="0" w:space="0" w:color="auto" w:frame="1"/>
          <w:lang w:eastAsia="en-GB"/>
        </w:rPr>
        <w:t>s</w:t>
      </w:r>
      <w:r w:rsidR="00271EBE">
        <w:rPr>
          <w:rFonts w:asciiTheme="majorHAnsi" w:eastAsia="Times New Roman" w:hAnsiTheme="majorHAnsi" w:cstheme="majorHAnsi"/>
          <w:color w:val="444444"/>
          <w:sz w:val="24"/>
          <w:szCs w:val="24"/>
          <w:bdr w:val="none" w:sz="0" w:space="0" w:color="auto" w:frame="1"/>
          <w:lang w:eastAsia="en-GB"/>
        </w:rPr>
        <w:t xml:space="preserve"> will work on the ground</w:t>
      </w:r>
      <w:r w:rsidR="004A0A1A">
        <w:rPr>
          <w:rFonts w:asciiTheme="majorHAnsi" w:eastAsia="Times New Roman" w:hAnsiTheme="majorHAnsi" w:cstheme="majorHAnsi"/>
          <w:color w:val="444444"/>
          <w:sz w:val="24"/>
          <w:szCs w:val="24"/>
          <w:bdr w:val="none" w:sz="0" w:space="0" w:color="auto" w:frame="1"/>
          <w:lang w:eastAsia="en-GB"/>
        </w:rPr>
        <w:t xml:space="preserve"> in different outbreak and incident scenarios</w:t>
      </w:r>
      <w:r w:rsidR="00233B51">
        <w:rPr>
          <w:rFonts w:asciiTheme="majorHAnsi" w:eastAsia="Times New Roman" w:hAnsiTheme="majorHAnsi" w:cstheme="majorHAnsi"/>
          <w:color w:val="444444"/>
          <w:sz w:val="24"/>
          <w:szCs w:val="24"/>
          <w:bdr w:val="none" w:sz="0" w:space="0" w:color="auto" w:frame="1"/>
          <w:lang w:eastAsia="en-GB"/>
        </w:rPr>
        <w:t>.</w:t>
      </w:r>
      <w:r w:rsidR="004A0A1A">
        <w:rPr>
          <w:rFonts w:asciiTheme="majorHAnsi" w:eastAsia="Times New Roman" w:hAnsiTheme="majorHAnsi" w:cstheme="majorHAnsi"/>
          <w:color w:val="444444"/>
          <w:sz w:val="24"/>
          <w:szCs w:val="24"/>
          <w:bdr w:val="none" w:sz="0" w:space="0" w:color="auto" w:frame="1"/>
          <w:lang w:eastAsia="en-GB"/>
        </w:rPr>
        <w:t xml:space="preserve"> </w:t>
      </w:r>
    </w:p>
    <w:p w14:paraId="58739DE2" w14:textId="77777777" w:rsidR="009065A5" w:rsidRDefault="009065A5" w:rsidP="00003FCA">
      <w:pPr>
        <w:spacing w:after="0"/>
        <w:rPr>
          <w:rFonts w:asciiTheme="majorHAnsi" w:hAnsiTheme="majorHAnsi" w:cstheme="majorHAnsi"/>
        </w:rPr>
      </w:pPr>
    </w:p>
    <w:p w14:paraId="667CCC8D" w14:textId="77777777" w:rsidR="00A14CC3" w:rsidRPr="00A14CC3" w:rsidRDefault="00F4233C">
      <w:pPr>
        <w:rPr>
          <w:rFonts w:asciiTheme="majorHAnsi" w:eastAsia="Times New Roman" w:hAnsiTheme="majorHAnsi" w:cstheme="majorHAnsi"/>
          <w:b/>
          <w:color w:val="444444"/>
          <w:sz w:val="24"/>
          <w:szCs w:val="24"/>
          <w:bdr w:val="none" w:sz="0" w:space="0" w:color="auto" w:frame="1"/>
          <w:lang w:eastAsia="en-GB"/>
        </w:rPr>
      </w:pPr>
      <w:r>
        <w:rPr>
          <w:rFonts w:asciiTheme="majorHAnsi" w:eastAsia="Times New Roman" w:hAnsiTheme="majorHAnsi" w:cstheme="majorHAnsi"/>
          <w:b/>
          <w:color w:val="444444"/>
          <w:sz w:val="24"/>
          <w:szCs w:val="24"/>
          <w:bdr w:val="none" w:sz="0" w:space="0" w:color="auto" w:frame="1"/>
          <w:lang w:eastAsia="en-GB"/>
        </w:rPr>
        <w:t xml:space="preserve">The </w:t>
      </w:r>
      <w:r w:rsidR="00A14CC3" w:rsidRPr="00A14CC3">
        <w:rPr>
          <w:rFonts w:asciiTheme="majorHAnsi" w:eastAsia="Times New Roman" w:hAnsiTheme="majorHAnsi" w:cstheme="majorHAnsi"/>
          <w:b/>
          <w:color w:val="444444"/>
          <w:sz w:val="24"/>
          <w:szCs w:val="24"/>
          <w:bdr w:val="none" w:sz="0" w:space="0" w:color="auto" w:frame="1"/>
          <w:lang w:eastAsia="en-GB"/>
        </w:rPr>
        <w:t xml:space="preserve">Coronavirus </w:t>
      </w:r>
      <w:r w:rsidR="00A14CC3">
        <w:rPr>
          <w:rFonts w:asciiTheme="majorHAnsi" w:eastAsia="Times New Roman" w:hAnsiTheme="majorHAnsi" w:cstheme="majorHAnsi"/>
          <w:b/>
          <w:color w:val="444444"/>
          <w:sz w:val="24"/>
          <w:szCs w:val="24"/>
          <w:bdr w:val="none" w:sz="0" w:space="0" w:color="auto" w:frame="1"/>
          <w:lang w:eastAsia="en-GB"/>
        </w:rPr>
        <w:t>Public Health</w:t>
      </w:r>
      <w:r w:rsidR="00A14CC3" w:rsidRPr="00A14CC3">
        <w:rPr>
          <w:rFonts w:asciiTheme="majorHAnsi" w:eastAsia="Times New Roman" w:hAnsiTheme="majorHAnsi" w:cstheme="majorHAnsi"/>
          <w:b/>
          <w:color w:val="444444"/>
          <w:sz w:val="24"/>
          <w:szCs w:val="24"/>
          <w:bdr w:val="none" w:sz="0" w:space="0" w:color="auto" w:frame="1"/>
          <w:lang w:eastAsia="en-GB"/>
        </w:rPr>
        <w:t xml:space="preserve"> Emergency</w:t>
      </w:r>
    </w:p>
    <w:p w14:paraId="5CC03B2D" w14:textId="77777777" w:rsidR="00427F6D" w:rsidRDefault="00233B51" w:rsidP="00D97B93">
      <w:pPr>
        <w:spacing w:after="200"/>
        <w:rPr>
          <w:rFonts w:asciiTheme="majorHAnsi" w:eastAsia="Times New Roman" w:hAnsiTheme="majorHAnsi" w:cstheme="majorHAnsi"/>
          <w:color w:val="444444"/>
          <w:sz w:val="24"/>
          <w:szCs w:val="24"/>
          <w:bdr w:val="none" w:sz="0" w:space="0" w:color="auto" w:frame="1"/>
          <w:lang w:eastAsia="en-GB"/>
        </w:rPr>
      </w:pPr>
      <w:r>
        <w:rPr>
          <w:rFonts w:asciiTheme="majorHAnsi" w:eastAsia="Times New Roman" w:hAnsiTheme="majorHAnsi" w:cstheme="majorHAnsi"/>
          <w:color w:val="444444"/>
          <w:sz w:val="24"/>
          <w:szCs w:val="24"/>
          <w:bdr w:val="none" w:sz="0" w:space="0" w:color="auto" w:frame="1"/>
          <w:lang w:eastAsia="en-GB"/>
        </w:rPr>
        <w:t>T</w:t>
      </w:r>
      <w:r w:rsidR="00A14CC3">
        <w:rPr>
          <w:rFonts w:asciiTheme="majorHAnsi" w:eastAsia="Times New Roman" w:hAnsiTheme="majorHAnsi" w:cstheme="majorHAnsi"/>
          <w:color w:val="444444"/>
          <w:sz w:val="24"/>
          <w:szCs w:val="24"/>
          <w:bdr w:val="none" w:sz="0" w:space="0" w:color="auto" w:frame="1"/>
          <w:lang w:eastAsia="en-GB"/>
        </w:rPr>
        <w:t xml:space="preserve">he </w:t>
      </w:r>
      <w:r w:rsidR="00427F6D">
        <w:rPr>
          <w:rFonts w:asciiTheme="majorHAnsi" w:eastAsia="Times New Roman" w:hAnsiTheme="majorHAnsi" w:cstheme="majorHAnsi"/>
          <w:color w:val="444444"/>
          <w:sz w:val="24"/>
          <w:szCs w:val="24"/>
          <w:bdr w:val="none" w:sz="0" w:space="0" w:color="auto" w:frame="1"/>
          <w:lang w:eastAsia="en-GB"/>
        </w:rPr>
        <w:t xml:space="preserve">spread </w:t>
      </w:r>
      <w:r w:rsidR="00A14CC3">
        <w:rPr>
          <w:rFonts w:asciiTheme="majorHAnsi" w:eastAsia="Times New Roman" w:hAnsiTheme="majorHAnsi" w:cstheme="majorHAnsi"/>
          <w:color w:val="444444"/>
          <w:sz w:val="24"/>
          <w:szCs w:val="24"/>
          <w:bdr w:val="none" w:sz="0" w:space="0" w:color="auto" w:frame="1"/>
          <w:lang w:eastAsia="en-GB"/>
        </w:rPr>
        <w:t xml:space="preserve">of </w:t>
      </w:r>
      <w:r w:rsidR="00A14CC3" w:rsidRPr="00A14CC3">
        <w:rPr>
          <w:rFonts w:asciiTheme="majorHAnsi" w:eastAsia="Times New Roman" w:hAnsiTheme="majorHAnsi" w:cstheme="majorHAnsi"/>
          <w:color w:val="444444"/>
          <w:sz w:val="24"/>
          <w:szCs w:val="24"/>
          <w:bdr w:val="none" w:sz="0" w:space="0" w:color="auto" w:frame="1"/>
          <w:lang w:eastAsia="en-GB"/>
        </w:rPr>
        <w:t xml:space="preserve">a cluster of </w:t>
      </w:r>
      <w:r w:rsidR="00427F6D">
        <w:rPr>
          <w:rFonts w:asciiTheme="majorHAnsi" w:eastAsia="Times New Roman" w:hAnsiTheme="majorHAnsi" w:cstheme="majorHAnsi"/>
          <w:color w:val="444444"/>
          <w:sz w:val="24"/>
          <w:szCs w:val="24"/>
          <w:bdr w:val="none" w:sz="0" w:space="0" w:color="auto" w:frame="1"/>
          <w:lang w:eastAsia="en-GB"/>
        </w:rPr>
        <w:t>a</w:t>
      </w:r>
      <w:r w:rsidR="00A14CC3" w:rsidRPr="00A14CC3">
        <w:rPr>
          <w:rFonts w:asciiTheme="majorHAnsi" w:eastAsia="Times New Roman" w:hAnsiTheme="majorHAnsi" w:cstheme="majorHAnsi"/>
          <w:color w:val="444444"/>
          <w:sz w:val="24"/>
          <w:szCs w:val="24"/>
          <w:bdr w:val="none" w:sz="0" w:space="0" w:color="auto" w:frame="1"/>
          <w:lang w:eastAsia="en-GB"/>
        </w:rPr>
        <w:t xml:space="preserve"> novel coronavirus </w:t>
      </w:r>
      <w:r w:rsidR="00427F6D">
        <w:rPr>
          <w:rFonts w:asciiTheme="majorHAnsi" w:eastAsia="Times New Roman" w:hAnsiTheme="majorHAnsi" w:cstheme="majorHAnsi"/>
          <w:color w:val="444444"/>
          <w:sz w:val="24"/>
          <w:szCs w:val="24"/>
          <w:bdr w:val="none" w:sz="0" w:space="0" w:color="auto" w:frame="1"/>
          <w:lang w:eastAsia="en-GB"/>
        </w:rPr>
        <w:t>case</w:t>
      </w:r>
      <w:r w:rsidR="000B63D8">
        <w:rPr>
          <w:rFonts w:asciiTheme="majorHAnsi" w:eastAsia="Times New Roman" w:hAnsiTheme="majorHAnsi" w:cstheme="majorHAnsi"/>
          <w:color w:val="444444"/>
          <w:sz w:val="24"/>
          <w:szCs w:val="24"/>
          <w:bdr w:val="none" w:sz="0" w:space="0" w:color="auto" w:frame="1"/>
          <w:lang w:eastAsia="en-GB"/>
        </w:rPr>
        <w:t>s</w:t>
      </w:r>
      <w:r w:rsidR="00427F6D">
        <w:rPr>
          <w:rFonts w:asciiTheme="majorHAnsi" w:eastAsia="Times New Roman" w:hAnsiTheme="majorHAnsi" w:cstheme="majorHAnsi"/>
          <w:color w:val="444444"/>
          <w:sz w:val="24"/>
          <w:szCs w:val="24"/>
          <w:bdr w:val="none" w:sz="0" w:space="0" w:color="auto" w:frame="1"/>
          <w:lang w:eastAsia="en-GB"/>
        </w:rPr>
        <w:t xml:space="preserve"> in Wuhan in China </w:t>
      </w:r>
      <w:r>
        <w:rPr>
          <w:rFonts w:asciiTheme="majorHAnsi" w:eastAsia="Times New Roman" w:hAnsiTheme="majorHAnsi" w:cstheme="majorHAnsi"/>
          <w:color w:val="444444"/>
          <w:sz w:val="24"/>
          <w:szCs w:val="24"/>
          <w:bdr w:val="none" w:sz="0" w:space="0" w:color="auto" w:frame="1"/>
          <w:lang w:eastAsia="en-GB"/>
        </w:rPr>
        <w:t xml:space="preserve">from </w:t>
      </w:r>
      <w:r w:rsidR="00427F6D">
        <w:rPr>
          <w:rFonts w:asciiTheme="majorHAnsi" w:eastAsia="Times New Roman" w:hAnsiTheme="majorHAnsi" w:cstheme="majorHAnsi"/>
          <w:color w:val="444444"/>
          <w:sz w:val="24"/>
          <w:szCs w:val="24"/>
          <w:bdr w:val="none" w:sz="0" w:space="0" w:color="auto" w:frame="1"/>
          <w:lang w:eastAsia="en-GB"/>
        </w:rPr>
        <w:t>late December 2019</w:t>
      </w:r>
      <w:r>
        <w:rPr>
          <w:rFonts w:asciiTheme="majorHAnsi" w:eastAsia="Times New Roman" w:hAnsiTheme="majorHAnsi" w:cstheme="majorHAnsi"/>
          <w:color w:val="444444"/>
          <w:sz w:val="24"/>
          <w:szCs w:val="24"/>
          <w:bdr w:val="none" w:sz="0" w:space="0" w:color="auto" w:frame="1"/>
          <w:lang w:eastAsia="en-GB"/>
        </w:rPr>
        <w:t xml:space="preserve"> has been declared by </w:t>
      </w:r>
      <w:r w:rsidR="00427F6D">
        <w:rPr>
          <w:rFonts w:asciiTheme="majorHAnsi" w:eastAsia="Times New Roman" w:hAnsiTheme="majorHAnsi" w:cstheme="majorHAnsi"/>
          <w:color w:val="444444"/>
          <w:sz w:val="24"/>
          <w:szCs w:val="24"/>
          <w:bdr w:val="none" w:sz="0" w:space="0" w:color="auto" w:frame="1"/>
          <w:lang w:eastAsia="en-GB"/>
        </w:rPr>
        <w:t>t</w:t>
      </w:r>
      <w:r w:rsidR="00A14CC3" w:rsidRPr="00A14CC3">
        <w:rPr>
          <w:rFonts w:asciiTheme="majorHAnsi" w:eastAsia="Times New Roman" w:hAnsiTheme="majorHAnsi" w:cstheme="majorHAnsi"/>
          <w:color w:val="444444"/>
          <w:sz w:val="24"/>
          <w:szCs w:val="24"/>
          <w:bdr w:val="none" w:sz="0" w:space="0" w:color="auto" w:frame="1"/>
          <w:lang w:eastAsia="en-GB"/>
        </w:rPr>
        <w:t xml:space="preserve">he World Health Organisation </w:t>
      </w:r>
      <w:r>
        <w:rPr>
          <w:rFonts w:asciiTheme="majorHAnsi" w:eastAsia="Times New Roman" w:hAnsiTheme="majorHAnsi" w:cstheme="majorHAnsi"/>
          <w:color w:val="444444"/>
          <w:sz w:val="24"/>
          <w:szCs w:val="24"/>
          <w:bdr w:val="none" w:sz="0" w:space="0" w:color="auto" w:frame="1"/>
          <w:lang w:eastAsia="en-GB"/>
        </w:rPr>
        <w:t>as</w:t>
      </w:r>
      <w:r w:rsidR="00427F6D">
        <w:rPr>
          <w:rFonts w:asciiTheme="majorHAnsi" w:eastAsia="Times New Roman" w:hAnsiTheme="majorHAnsi" w:cstheme="majorHAnsi"/>
          <w:color w:val="444444"/>
          <w:sz w:val="24"/>
          <w:szCs w:val="24"/>
          <w:bdr w:val="none" w:sz="0" w:space="0" w:color="auto" w:frame="1"/>
          <w:lang w:eastAsia="en-GB"/>
        </w:rPr>
        <w:t xml:space="preserve"> </w:t>
      </w:r>
      <w:r w:rsidR="000B63D8">
        <w:rPr>
          <w:rFonts w:asciiTheme="majorHAnsi" w:eastAsia="Times New Roman" w:hAnsiTheme="majorHAnsi" w:cstheme="majorHAnsi"/>
          <w:color w:val="444444"/>
          <w:sz w:val="24"/>
          <w:szCs w:val="24"/>
          <w:bdr w:val="none" w:sz="0" w:space="0" w:color="auto" w:frame="1"/>
          <w:lang w:eastAsia="en-GB"/>
        </w:rPr>
        <w:t xml:space="preserve">a </w:t>
      </w:r>
      <w:r w:rsidR="00A14CC3" w:rsidRPr="00A14CC3">
        <w:rPr>
          <w:rFonts w:asciiTheme="majorHAnsi" w:eastAsia="Times New Roman" w:hAnsiTheme="majorHAnsi" w:cstheme="majorHAnsi"/>
          <w:color w:val="444444"/>
          <w:sz w:val="24"/>
          <w:szCs w:val="24"/>
          <w:bdr w:val="none" w:sz="0" w:space="0" w:color="auto" w:frame="1"/>
          <w:lang w:eastAsia="en-GB"/>
        </w:rPr>
        <w:t>public health emergency of international concern</w:t>
      </w:r>
      <w:r w:rsidR="00A14CC3">
        <w:rPr>
          <w:rFonts w:asciiTheme="majorHAnsi" w:eastAsia="Times New Roman" w:hAnsiTheme="majorHAnsi" w:cstheme="majorHAnsi"/>
          <w:color w:val="444444"/>
          <w:sz w:val="24"/>
          <w:szCs w:val="24"/>
          <w:bdr w:val="none" w:sz="0" w:space="0" w:color="auto" w:frame="1"/>
          <w:lang w:eastAsia="en-GB"/>
        </w:rPr>
        <w:t xml:space="preserve">. </w:t>
      </w:r>
      <w:r>
        <w:rPr>
          <w:rFonts w:asciiTheme="majorHAnsi" w:eastAsia="Times New Roman" w:hAnsiTheme="majorHAnsi" w:cstheme="majorHAnsi"/>
          <w:color w:val="444444"/>
          <w:sz w:val="24"/>
          <w:szCs w:val="24"/>
          <w:bdr w:val="none" w:sz="0" w:space="0" w:color="auto" w:frame="1"/>
          <w:lang w:eastAsia="en-GB"/>
        </w:rPr>
        <w:t>T</w:t>
      </w:r>
      <w:r w:rsidR="00427F6D">
        <w:rPr>
          <w:rFonts w:asciiTheme="majorHAnsi" w:eastAsia="Times New Roman" w:hAnsiTheme="majorHAnsi" w:cstheme="majorHAnsi"/>
          <w:color w:val="444444"/>
          <w:sz w:val="24"/>
          <w:szCs w:val="24"/>
          <w:bdr w:val="none" w:sz="0" w:space="0" w:color="auto" w:frame="1"/>
          <w:lang w:eastAsia="en-GB"/>
        </w:rPr>
        <w:t>he global picture has been rapidly evolving</w:t>
      </w:r>
      <w:r>
        <w:rPr>
          <w:rFonts w:asciiTheme="majorHAnsi" w:eastAsia="Times New Roman" w:hAnsiTheme="majorHAnsi" w:cstheme="majorHAnsi"/>
          <w:color w:val="444444"/>
          <w:sz w:val="24"/>
          <w:szCs w:val="24"/>
          <w:bdr w:val="none" w:sz="0" w:space="0" w:color="auto" w:frame="1"/>
          <w:lang w:eastAsia="en-GB"/>
        </w:rPr>
        <w:t xml:space="preserve"> and </w:t>
      </w:r>
      <w:r w:rsidR="00427F6D">
        <w:rPr>
          <w:rFonts w:asciiTheme="majorHAnsi" w:eastAsia="Times New Roman" w:hAnsiTheme="majorHAnsi" w:cstheme="majorHAnsi"/>
          <w:color w:val="444444"/>
          <w:sz w:val="24"/>
          <w:szCs w:val="24"/>
          <w:bdr w:val="none" w:sz="0" w:space="0" w:color="auto" w:frame="1"/>
          <w:lang w:eastAsia="en-GB"/>
        </w:rPr>
        <w:t xml:space="preserve">the UK </w:t>
      </w:r>
      <w:r w:rsidR="00427F6D" w:rsidRPr="00A14CC3">
        <w:rPr>
          <w:rFonts w:asciiTheme="majorHAnsi" w:eastAsia="Times New Roman" w:hAnsiTheme="majorHAnsi" w:cstheme="majorHAnsi"/>
          <w:color w:val="444444"/>
          <w:sz w:val="24"/>
          <w:szCs w:val="24"/>
          <w:bdr w:val="none" w:sz="0" w:space="0" w:color="auto" w:frame="1"/>
          <w:lang w:eastAsia="en-GB"/>
        </w:rPr>
        <w:t xml:space="preserve">Chief Medical Officers </w:t>
      </w:r>
      <w:r w:rsidR="00427F6D">
        <w:rPr>
          <w:rFonts w:asciiTheme="majorHAnsi" w:eastAsia="Times New Roman" w:hAnsiTheme="majorHAnsi" w:cstheme="majorHAnsi"/>
          <w:color w:val="444444"/>
          <w:sz w:val="24"/>
          <w:szCs w:val="24"/>
          <w:bdr w:val="none" w:sz="0" w:space="0" w:color="auto" w:frame="1"/>
          <w:lang w:eastAsia="en-GB"/>
        </w:rPr>
        <w:t xml:space="preserve">requested </w:t>
      </w:r>
      <w:r w:rsidR="000B63D8">
        <w:rPr>
          <w:rFonts w:asciiTheme="majorHAnsi" w:eastAsia="Times New Roman" w:hAnsiTheme="majorHAnsi" w:cstheme="majorHAnsi"/>
          <w:color w:val="444444"/>
          <w:sz w:val="24"/>
          <w:szCs w:val="24"/>
          <w:bdr w:val="none" w:sz="0" w:space="0" w:color="auto" w:frame="1"/>
          <w:lang w:eastAsia="en-GB"/>
        </w:rPr>
        <w:t>the respective</w:t>
      </w:r>
      <w:r w:rsidR="00427F6D" w:rsidRPr="00A14CC3">
        <w:rPr>
          <w:rFonts w:asciiTheme="majorHAnsi" w:eastAsia="Times New Roman" w:hAnsiTheme="majorHAnsi" w:cstheme="majorHAnsi"/>
          <w:color w:val="444444"/>
          <w:sz w:val="24"/>
          <w:szCs w:val="24"/>
          <w:bdr w:val="none" w:sz="0" w:space="0" w:color="auto" w:frame="1"/>
          <w:lang w:eastAsia="en-GB"/>
        </w:rPr>
        <w:t xml:space="preserve"> governments to escalate planning and preparation in case of a more widespread outbreak</w:t>
      </w:r>
      <w:r w:rsidR="00427F6D">
        <w:rPr>
          <w:rFonts w:asciiTheme="majorHAnsi" w:eastAsia="Times New Roman" w:hAnsiTheme="majorHAnsi" w:cstheme="majorHAnsi"/>
          <w:color w:val="444444"/>
          <w:sz w:val="24"/>
          <w:szCs w:val="24"/>
          <w:bdr w:val="none" w:sz="0" w:space="0" w:color="auto" w:frame="1"/>
          <w:lang w:eastAsia="en-GB"/>
        </w:rPr>
        <w:t>. NHS England and Improvement, Public Health England and the Department of Health and Social Care have been centrally managing the response in England</w:t>
      </w:r>
      <w:r w:rsidR="00F4233C">
        <w:rPr>
          <w:rFonts w:asciiTheme="majorHAnsi" w:eastAsia="Times New Roman" w:hAnsiTheme="majorHAnsi" w:cstheme="majorHAnsi"/>
          <w:color w:val="444444"/>
          <w:sz w:val="24"/>
          <w:szCs w:val="24"/>
          <w:bdr w:val="none" w:sz="0" w:space="0" w:color="auto" w:frame="1"/>
          <w:lang w:eastAsia="en-GB"/>
        </w:rPr>
        <w:t>.</w:t>
      </w:r>
      <w:r w:rsidR="00427F6D" w:rsidRPr="00A14CC3">
        <w:rPr>
          <w:rFonts w:asciiTheme="majorHAnsi" w:eastAsia="Times New Roman" w:hAnsiTheme="majorHAnsi" w:cstheme="majorHAnsi"/>
          <w:color w:val="444444"/>
          <w:sz w:val="24"/>
          <w:szCs w:val="24"/>
          <w:bdr w:val="none" w:sz="0" w:space="0" w:color="auto" w:frame="1"/>
          <w:lang w:eastAsia="en-GB"/>
        </w:rPr>
        <w:t xml:space="preserve"> </w:t>
      </w:r>
    </w:p>
    <w:p w14:paraId="55AB1426" w14:textId="77777777" w:rsidR="00D7100C" w:rsidRPr="001C35B3" w:rsidRDefault="00892CFB" w:rsidP="00D7100C">
      <w:pPr>
        <w:pStyle w:val="NormalWeb"/>
        <w:shd w:val="clear" w:color="auto" w:fill="FFFFFF"/>
        <w:spacing w:before="300" w:beforeAutospacing="0" w:after="300" w:afterAutospacing="0"/>
        <w:rPr>
          <w:rFonts w:asciiTheme="majorHAnsi" w:eastAsia="Times New Roman" w:hAnsiTheme="majorHAnsi" w:cstheme="majorHAnsi"/>
          <w:color w:val="444444"/>
          <w:bdr w:val="none" w:sz="0" w:space="0" w:color="auto" w:frame="1"/>
        </w:rPr>
      </w:pPr>
      <w:r w:rsidRPr="001C35B3">
        <w:rPr>
          <w:rFonts w:asciiTheme="majorHAnsi" w:eastAsia="Times New Roman" w:hAnsiTheme="majorHAnsi" w:cstheme="majorHAnsi"/>
          <w:color w:val="444444"/>
          <w:bdr w:val="none" w:sz="0" w:space="0" w:color="auto" w:frame="1"/>
        </w:rPr>
        <w:t>The risk to the general public in the UK is considered to be moderate as the infection and death rates for the virus appear to be broadly similar to seasonal ‘flu</w:t>
      </w:r>
      <w:r w:rsidR="00D7100C" w:rsidRPr="001C35B3">
        <w:rPr>
          <w:rFonts w:asciiTheme="majorHAnsi" w:eastAsia="Times New Roman" w:hAnsiTheme="majorHAnsi" w:cstheme="majorHAnsi"/>
          <w:color w:val="444444"/>
          <w:bdr w:val="none" w:sz="0" w:space="0" w:color="auto" w:frame="1"/>
        </w:rPr>
        <w:t xml:space="preserve"> currently</w:t>
      </w:r>
      <w:r w:rsidRPr="001C35B3">
        <w:rPr>
          <w:rFonts w:asciiTheme="majorHAnsi" w:eastAsia="Times New Roman" w:hAnsiTheme="majorHAnsi" w:cstheme="majorHAnsi"/>
          <w:color w:val="444444"/>
          <w:bdr w:val="none" w:sz="0" w:space="0" w:color="auto" w:frame="1"/>
        </w:rPr>
        <w:t xml:space="preserve">. </w:t>
      </w:r>
      <w:r w:rsidR="00D7100C" w:rsidRPr="001C35B3">
        <w:rPr>
          <w:rFonts w:asciiTheme="majorHAnsi" w:eastAsia="Times New Roman" w:hAnsiTheme="majorHAnsi" w:cstheme="majorHAnsi"/>
          <w:color w:val="444444"/>
          <w:bdr w:val="none" w:sz="0" w:space="0" w:color="auto" w:frame="1"/>
        </w:rPr>
        <w:t>From what we know about other coronaviruses, spread of COVID-19 is most likely to happen when there is close contact (within 2 metres) with an infected person. It is likely that the risk increases the longer someone has close contact with an infected person. The following symptoms may develop in the 14 days after exposure to someone who has COVID-19 infection; cough, difficulty in breathing, fever. Generally, these infections can cause more severe symptoms in people with weakened immune systems, older people, and those with long-term conditions like diabetes, cancer and chronic lung disease.</w:t>
      </w:r>
    </w:p>
    <w:p w14:paraId="1F30D7BD" w14:textId="77777777" w:rsidR="00BA1001" w:rsidRPr="00D7100C" w:rsidRDefault="00597CF2" w:rsidP="00D7100C">
      <w:pPr>
        <w:pStyle w:val="hascontent"/>
        <w:shd w:val="clear" w:color="auto" w:fill="FFFFFF"/>
        <w:spacing w:before="0" w:beforeAutospacing="0" w:after="300" w:afterAutospacing="0"/>
        <w:rPr>
          <w:rFonts w:asciiTheme="majorHAnsi" w:hAnsiTheme="majorHAnsi" w:cstheme="majorHAnsi"/>
          <w:color w:val="444444"/>
          <w:bdr w:val="none" w:sz="0" w:space="0" w:color="auto" w:frame="1"/>
        </w:rPr>
      </w:pPr>
      <w:r>
        <w:rPr>
          <w:rFonts w:asciiTheme="majorHAnsi" w:hAnsiTheme="majorHAnsi" w:cstheme="majorHAnsi"/>
          <w:color w:val="444444"/>
          <w:bdr w:val="none" w:sz="0" w:space="0" w:color="auto" w:frame="1"/>
        </w:rPr>
        <w:lastRenderedPageBreak/>
        <w:t>The UK is still in the management or containment phase of the incident, which means an identify - isolate - contain model</w:t>
      </w:r>
      <w:r w:rsidR="00D7100C">
        <w:rPr>
          <w:rFonts w:asciiTheme="majorHAnsi" w:hAnsiTheme="majorHAnsi" w:cstheme="majorHAnsi"/>
          <w:color w:val="444444"/>
          <w:bdr w:val="none" w:sz="0" w:space="0" w:color="auto" w:frame="1"/>
        </w:rPr>
        <w:t xml:space="preserve"> of cases</w:t>
      </w:r>
      <w:r>
        <w:rPr>
          <w:rFonts w:asciiTheme="majorHAnsi" w:hAnsiTheme="majorHAnsi" w:cstheme="majorHAnsi"/>
          <w:color w:val="444444"/>
          <w:bdr w:val="none" w:sz="0" w:space="0" w:color="auto" w:frame="1"/>
        </w:rPr>
        <w:t xml:space="preserve"> </w:t>
      </w:r>
      <w:r w:rsidR="00D7100C">
        <w:rPr>
          <w:rFonts w:asciiTheme="majorHAnsi" w:hAnsiTheme="majorHAnsi" w:cstheme="majorHAnsi"/>
          <w:color w:val="444444"/>
          <w:bdr w:val="none" w:sz="0" w:space="0" w:color="auto" w:frame="1"/>
        </w:rPr>
        <w:t>i</w:t>
      </w:r>
      <w:r>
        <w:rPr>
          <w:rFonts w:asciiTheme="majorHAnsi" w:hAnsiTheme="majorHAnsi" w:cstheme="majorHAnsi"/>
          <w:color w:val="444444"/>
          <w:bdr w:val="none" w:sz="0" w:space="0" w:color="auto" w:frame="1"/>
        </w:rPr>
        <w:t xml:space="preserve">s being employed. </w:t>
      </w:r>
      <w:r w:rsidR="00B47FA0">
        <w:rPr>
          <w:rFonts w:asciiTheme="majorHAnsi" w:hAnsiTheme="majorHAnsi" w:cstheme="majorHAnsi"/>
          <w:color w:val="444444"/>
          <w:bdr w:val="none" w:sz="0" w:space="0" w:color="auto" w:frame="1"/>
        </w:rPr>
        <w:t xml:space="preserve">A series of guidance has been issued by </w:t>
      </w:r>
      <w:r w:rsidR="00D97B93">
        <w:rPr>
          <w:rFonts w:asciiTheme="majorHAnsi" w:hAnsiTheme="majorHAnsi" w:cstheme="majorHAnsi"/>
          <w:color w:val="444444"/>
          <w:bdr w:val="none" w:sz="0" w:space="0" w:color="auto" w:frame="1"/>
        </w:rPr>
        <w:t xml:space="preserve">the government in England </w:t>
      </w:r>
      <w:r w:rsidR="00B47FA0">
        <w:rPr>
          <w:rFonts w:asciiTheme="majorHAnsi" w:hAnsiTheme="majorHAnsi" w:cstheme="majorHAnsi"/>
          <w:color w:val="444444"/>
          <w:bdr w:val="none" w:sz="0" w:space="0" w:color="auto" w:frame="1"/>
        </w:rPr>
        <w:t xml:space="preserve">to support the management and of the incident.  </w:t>
      </w:r>
    </w:p>
    <w:p w14:paraId="2FD130A6" w14:textId="77777777" w:rsidR="00C3575B" w:rsidRDefault="001273A0" w:rsidP="00A14CC3">
      <w:pPr>
        <w:rPr>
          <w:rFonts w:asciiTheme="majorHAnsi" w:eastAsia="Times New Roman" w:hAnsiTheme="majorHAnsi" w:cstheme="majorHAnsi"/>
          <w:color w:val="444444"/>
          <w:sz w:val="24"/>
          <w:szCs w:val="24"/>
          <w:bdr w:val="none" w:sz="0" w:space="0" w:color="auto" w:frame="1"/>
          <w:lang w:eastAsia="en-GB"/>
        </w:rPr>
      </w:pPr>
      <w:r w:rsidRPr="001C35B3">
        <w:rPr>
          <w:rFonts w:asciiTheme="majorHAnsi" w:eastAsia="Times New Roman" w:hAnsiTheme="majorHAnsi" w:cstheme="majorHAnsi"/>
          <w:color w:val="444444"/>
          <w:sz w:val="24"/>
          <w:szCs w:val="24"/>
          <w:bdr w:val="none" w:sz="0" w:space="0" w:color="auto" w:frame="1"/>
          <w:lang w:eastAsia="en-GB"/>
        </w:rPr>
        <w:t>As of 01 March at 9am, a total of 11,750 people have been tested in the UK, of which 11,715 were confirmed negative and 35 positive</w:t>
      </w:r>
      <w:r w:rsidRPr="001273A0">
        <w:rPr>
          <w:rFonts w:asciiTheme="majorHAnsi" w:eastAsia="Times New Roman" w:hAnsiTheme="majorHAnsi" w:cstheme="majorHAnsi"/>
          <w:color w:val="444444"/>
          <w:sz w:val="24"/>
          <w:szCs w:val="24"/>
          <w:bdr w:val="none" w:sz="0" w:space="0" w:color="auto" w:frame="1"/>
          <w:lang w:eastAsia="en-GB"/>
        </w:rPr>
        <w:t>.</w:t>
      </w:r>
      <w:r w:rsidR="00597CF2">
        <w:rPr>
          <w:rFonts w:asciiTheme="majorHAnsi" w:eastAsia="Times New Roman" w:hAnsiTheme="majorHAnsi" w:cstheme="majorHAnsi"/>
          <w:color w:val="444444"/>
          <w:sz w:val="24"/>
          <w:szCs w:val="24"/>
          <w:bdr w:val="none" w:sz="0" w:space="0" w:color="auto" w:frame="1"/>
          <w:lang w:eastAsia="en-GB"/>
        </w:rPr>
        <w:t xml:space="preserve"> </w:t>
      </w:r>
      <w:r>
        <w:rPr>
          <w:rFonts w:asciiTheme="majorHAnsi" w:eastAsia="Times New Roman" w:hAnsiTheme="majorHAnsi" w:cstheme="majorHAnsi"/>
          <w:color w:val="444444"/>
          <w:sz w:val="24"/>
          <w:szCs w:val="24"/>
          <w:bdr w:val="none" w:sz="0" w:space="0" w:color="auto" w:frame="1"/>
          <w:lang w:eastAsia="en-GB"/>
        </w:rPr>
        <w:t>Du</w:t>
      </w:r>
      <w:r w:rsidR="00C3575B">
        <w:rPr>
          <w:rFonts w:asciiTheme="majorHAnsi" w:eastAsia="Times New Roman" w:hAnsiTheme="majorHAnsi" w:cstheme="majorHAnsi"/>
          <w:color w:val="444444"/>
          <w:sz w:val="24"/>
          <w:szCs w:val="24"/>
          <w:bdr w:val="none" w:sz="0" w:space="0" w:color="auto" w:frame="1"/>
          <w:lang w:eastAsia="en-GB"/>
        </w:rPr>
        <w:t>e to the outbreaks now occurring outside mainland China, such as those in Italy, South Korea and Iran</w:t>
      </w:r>
      <w:r w:rsidR="00D7100C">
        <w:rPr>
          <w:rFonts w:asciiTheme="majorHAnsi" w:eastAsia="Times New Roman" w:hAnsiTheme="majorHAnsi" w:cstheme="majorHAnsi"/>
          <w:color w:val="444444"/>
          <w:sz w:val="24"/>
          <w:szCs w:val="24"/>
          <w:bdr w:val="none" w:sz="0" w:space="0" w:color="auto" w:frame="1"/>
          <w:lang w:eastAsia="en-GB"/>
        </w:rPr>
        <w:t>,</w:t>
      </w:r>
      <w:r w:rsidR="00C3575B">
        <w:rPr>
          <w:rFonts w:asciiTheme="majorHAnsi" w:eastAsia="Times New Roman" w:hAnsiTheme="majorHAnsi" w:cstheme="majorHAnsi"/>
          <w:color w:val="444444"/>
          <w:sz w:val="24"/>
          <w:szCs w:val="24"/>
          <w:bdr w:val="none" w:sz="0" w:space="0" w:color="auto" w:frame="1"/>
          <w:lang w:eastAsia="en-GB"/>
        </w:rPr>
        <w:t xml:space="preserve"> planning is rapidly being stepped up in the UK to prepare for the next phase.</w:t>
      </w:r>
      <w:r w:rsidR="00B368D8">
        <w:rPr>
          <w:rFonts w:asciiTheme="majorHAnsi" w:eastAsia="Times New Roman" w:hAnsiTheme="majorHAnsi" w:cstheme="majorHAnsi"/>
          <w:color w:val="444444"/>
          <w:sz w:val="24"/>
          <w:szCs w:val="24"/>
          <w:bdr w:val="none" w:sz="0" w:space="0" w:color="auto" w:frame="1"/>
          <w:lang w:eastAsia="en-GB"/>
        </w:rPr>
        <w:t xml:space="preserve"> This new phase of planning includes establishing home and community testing and coordination centres for reporting of results.</w:t>
      </w:r>
    </w:p>
    <w:p w14:paraId="0744129F" w14:textId="77777777" w:rsidR="00597CF2" w:rsidRDefault="00C3575B" w:rsidP="00C3575B">
      <w:pPr>
        <w:spacing w:after="0"/>
        <w:rPr>
          <w:rFonts w:asciiTheme="majorHAnsi" w:eastAsia="Times New Roman" w:hAnsiTheme="majorHAnsi" w:cstheme="majorHAnsi"/>
          <w:color w:val="444444"/>
          <w:sz w:val="24"/>
          <w:szCs w:val="24"/>
          <w:bdr w:val="none" w:sz="0" w:space="0" w:color="auto" w:frame="1"/>
          <w:lang w:eastAsia="en-GB"/>
        </w:rPr>
      </w:pPr>
      <w:r>
        <w:rPr>
          <w:rFonts w:asciiTheme="majorHAnsi" w:eastAsia="Times New Roman" w:hAnsiTheme="majorHAnsi" w:cstheme="majorHAnsi"/>
          <w:color w:val="444444"/>
          <w:sz w:val="24"/>
          <w:szCs w:val="24"/>
          <w:bdr w:val="none" w:sz="0" w:space="0" w:color="auto" w:frame="1"/>
          <w:lang w:eastAsia="en-GB"/>
        </w:rPr>
        <w:t xml:space="preserve"> </w:t>
      </w:r>
    </w:p>
    <w:p w14:paraId="598B07B8" w14:textId="77777777" w:rsidR="004D7180" w:rsidRPr="00C3575B" w:rsidRDefault="00C3575B">
      <w:pPr>
        <w:rPr>
          <w:rFonts w:asciiTheme="majorHAnsi" w:eastAsia="Times New Roman" w:hAnsiTheme="majorHAnsi" w:cstheme="majorHAnsi"/>
          <w:b/>
          <w:color w:val="444444"/>
          <w:sz w:val="24"/>
          <w:szCs w:val="24"/>
          <w:bdr w:val="none" w:sz="0" w:space="0" w:color="auto" w:frame="1"/>
          <w:lang w:eastAsia="en-GB"/>
        </w:rPr>
      </w:pPr>
      <w:r>
        <w:rPr>
          <w:rFonts w:asciiTheme="majorHAnsi" w:eastAsia="Times New Roman" w:hAnsiTheme="majorHAnsi" w:cstheme="majorHAnsi"/>
          <w:b/>
          <w:color w:val="444444"/>
          <w:sz w:val="24"/>
          <w:szCs w:val="24"/>
          <w:bdr w:val="none" w:sz="0" w:space="0" w:color="auto" w:frame="1"/>
          <w:lang w:eastAsia="en-GB"/>
        </w:rPr>
        <w:t>How are</w:t>
      </w:r>
      <w:r w:rsidR="00480136">
        <w:rPr>
          <w:rFonts w:asciiTheme="majorHAnsi" w:eastAsia="Times New Roman" w:hAnsiTheme="majorHAnsi" w:cstheme="majorHAnsi"/>
          <w:b/>
          <w:color w:val="444444"/>
          <w:sz w:val="24"/>
          <w:szCs w:val="24"/>
          <w:bdr w:val="none" w:sz="0" w:space="0" w:color="auto" w:frame="1"/>
          <w:lang w:eastAsia="en-GB"/>
        </w:rPr>
        <w:t xml:space="preserve"> we managing the incident</w:t>
      </w:r>
      <w:r w:rsidR="004D7180" w:rsidRPr="00C3575B">
        <w:rPr>
          <w:rFonts w:asciiTheme="majorHAnsi" w:eastAsia="Times New Roman" w:hAnsiTheme="majorHAnsi" w:cstheme="majorHAnsi"/>
          <w:b/>
          <w:color w:val="444444"/>
          <w:sz w:val="24"/>
          <w:szCs w:val="24"/>
          <w:bdr w:val="none" w:sz="0" w:space="0" w:color="auto" w:frame="1"/>
          <w:lang w:eastAsia="en-GB"/>
        </w:rPr>
        <w:t xml:space="preserve"> locally</w:t>
      </w:r>
      <w:r w:rsidR="00480136">
        <w:rPr>
          <w:rFonts w:asciiTheme="majorHAnsi" w:eastAsia="Times New Roman" w:hAnsiTheme="majorHAnsi" w:cstheme="majorHAnsi"/>
          <w:b/>
          <w:color w:val="444444"/>
          <w:sz w:val="24"/>
          <w:szCs w:val="24"/>
          <w:bdr w:val="none" w:sz="0" w:space="0" w:color="auto" w:frame="1"/>
          <w:lang w:eastAsia="en-GB"/>
        </w:rPr>
        <w:t>?</w:t>
      </w:r>
    </w:p>
    <w:p w14:paraId="45B41342" w14:textId="77777777" w:rsidR="00D7100C" w:rsidRDefault="00003FCA">
      <w:pPr>
        <w:rPr>
          <w:rFonts w:asciiTheme="majorHAnsi" w:hAnsiTheme="majorHAnsi" w:cstheme="majorHAnsi"/>
          <w:sz w:val="24"/>
          <w:szCs w:val="24"/>
        </w:rPr>
      </w:pPr>
      <w:r w:rsidRPr="005F486A">
        <w:rPr>
          <w:rFonts w:asciiTheme="majorHAnsi" w:hAnsiTheme="majorHAnsi" w:cstheme="majorHAnsi"/>
          <w:b/>
          <w:sz w:val="24"/>
          <w:szCs w:val="24"/>
        </w:rPr>
        <w:t xml:space="preserve">Shrewsbury &amp; Telford NHS Hospitals Trust </w:t>
      </w:r>
      <w:r w:rsidR="00B368D8" w:rsidRPr="005F486A">
        <w:rPr>
          <w:rFonts w:asciiTheme="majorHAnsi" w:hAnsiTheme="majorHAnsi" w:cstheme="majorHAnsi"/>
          <w:b/>
          <w:sz w:val="24"/>
          <w:szCs w:val="24"/>
        </w:rPr>
        <w:t>(SaTH)</w:t>
      </w:r>
      <w:r w:rsidR="00B368D8" w:rsidRPr="005F486A">
        <w:rPr>
          <w:rFonts w:asciiTheme="majorHAnsi" w:hAnsiTheme="majorHAnsi" w:cstheme="majorHAnsi"/>
          <w:sz w:val="24"/>
          <w:szCs w:val="24"/>
        </w:rPr>
        <w:t xml:space="preserve"> have a priority testing service (POD) in place at Princess Royal Hospital </w:t>
      </w:r>
      <w:r w:rsidR="00CB176C">
        <w:rPr>
          <w:rFonts w:asciiTheme="majorHAnsi" w:hAnsiTheme="majorHAnsi" w:cstheme="majorHAnsi"/>
          <w:sz w:val="24"/>
          <w:szCs w:val="24"/>
        </w:rPr>
        <w:t>and p</w:t>
      </w:r>
      <w:r w:rsidR="00B368D8" w:rsidRPr="005F486A">
        <w:rPr>
          <w:rFonts w:asciiTheme="majorHAnsi" w:hAnsiTheme="majorHAnsi" w:cstheme="majorHAnsi"/>
          <w:sz w:val="24"/>
          <w:szCs w:val="24"/>
        </w:rPr>
        <w:t xml:space="preserve">eople requiring testing </w:t>
      </w:r>
      <w:r w:rsidR="00131A28" w:rsidRPr="005F486A">
        <w:rPr>
          <w:rFonts w:asciiTheme="majorHAnsi" w:hAnsiTheme="majorHAnsi" w:cstheme="majorHAnsi"/>
          <w:sz w:val="24"/>
          <w:szCs w:val="24"/>
        </w:rPr>
        <w:t xml:space="preserve">(in line with national guidance) </w:t>
      </w:r>
      <w:r w:rsidR="00B368D8" w:rsidRPr="005F486A">
        <w:rPr>
          <w:rFonts w:asciiTheme="majorHAnsi" w:hAnsiTheme="majorHAnsi" w:cstheme="majorHAnsi"/>
          <w:sz w:val="24"/>
          <w:szCs w:val="24"/>
        </w:rPr>
        <w:t xml:space="preserve">are directed into the POD through the NHS 111 pathway. Samples are sent into the PHE laboratory system and reported back within </w:t>
      </w:r>
      <w:r w:rsidR="00D7100C">
        <w:rPr>
          <w:rFonts w:asciiTheme="majorHAnsi" w:hAnsiTheme="majorHAnsi" w:cstheme="majorHAnsi"/>
          <w:sz w:val="24"/>
          <w:szCs w:val="24"/>
        </w:rPr>
        <w:t xml:space="preserve">around </w:t>
      </w:r>
      <w:r w:rsidR="00B368D8" w:rsidRPr="005F486A">
        <w:rPr>
          <w:rFonts w:asciiTheme="majorHAnsi" w:hAnsiTheme="majorHAnsi" w:cstheme="majorHAnsi"/>
          <w:sz w:val="24"/>
          <w:szCs w:val="24"/>
        </w:rPr>
        <w:t>48</w:t>
      </w:r>
      <w:r w:rsidR="00D7100C">
        <w:rPr>
          <w:rFonts w:asciiTheme="majorHAnsi" w:hAnsiTheme="majorHAnsi" w:cstheme="majorHAnsi"/>
          <w:sz w:val="24"/>
          <w:szCs w:val="24"/>
        </w:rPr>
        <w:t>-72</w:t>
      </w:r>
      <w:r w:rsidR="00B368D8" w:rsidRPr="005F486A">
        <w:rPr>
          <w:rFonts w:asciiTheme="majorHAnsi" w:hAnsiTheme="majorHAnsi" w:cstheme="majorHAnsi"/>
          <w:sz w:val="24"/>
          <w:szCs w:val="24"/>
        </w:rPr>
        <w:t xml:space="preserve"> hours. </w:t>
      </w:r>
    </w:p>
    <w:p w14:paraId="285396A8" w14:textId="77777777" w:rsidR="00003FCA" w:rsidRPr="005F486A" w:rsidRDefault="00B368D8">
      <w:pPr>
        <w:rPr>
          <w:rFonts w:asciiTheme="majorHAnsi" w:hAnsiTheme="majorHAnsi" w:cstheme="majorHAnsi"/>
          <w:sz w:val="24"/>
          <w:szCs w:val="24"/>
        </w:rPr>
      </w:pPr>
      <w:r w:rsidRPr="005F486A">
        <w:rPr>
          <w:rFonts w:asciiTheme="majorHAnsi" w:hAnsiTheme="majorHAnsi" w:cstheme="majorHAnsi"/>
          <w:sz w:val="24"/>
          <w:szCs w:val="24"/>
        </w:rPr>
        <w:t xml:space="preserve">As at 1 March 2020 there have been no positive local cases confirmed. Although </w:t>
      </w:r>
      <w:r w:rsidR="00131A28" w:rsidRPr="005F486A">
        <w:rPr>
          <w:rFonts w:asciiTheme="majorHAnsi" w:hAnsiTheme="majorHAnsi" w:cstheme="majorHAnsi"/>
          <w:sz w:val="24"/>
          <w:szCs w:val="24"/>
        </w:rPr>
        <w:t xml:space="preserve">as seen nationally, </w:t>
      </w:r>
      <w:r w:rsidRPr="005F486A">
        <w:rPr>
          <w:rFonts w:asciiTheme="majorHAnsi" w:hAnsiTheme="majorHAnsi" w:cstheme="majorHAnsi"/>
          <w:sz w:val="24"/>
          <w:szCs w:val="24"/>
        </w:rPr>
        <w:t xml:space="preserve">the numbers of people being tested has been increasing, </w:t>
      </w:r>
      <w:r w:rsidR="00131A28" w:rsidRPr="005F486A">
        <w:rPr>
          <w:rFonts w:asciiTheme="majorHAnsi" w:hAnsiTheme="majorHAnsi" w:cstheme="majorHAnsi"/>
          <w:sz w:val="24"/>
          <w:szCs w:val="24"/>
        </w:rPr>
        <w:t>particularly during the past week,</w:t>
      </w:r>
      <w:r w:rsidRPr="005F486A">
        <w:rPr>
          <w:rFonts w:asciiTheme="majorHAnsi" w:hAnsiTheme="majorHAnsi" w:cstheme="majorHAnsi"/>
          <w:sz w:val="24"/>
          <w:szCs w:val="24"/>
        </w:rPr>
        <w:t xml:space="preserve"> due to </w:t>
      </w:r>
      <w:r w:rsidR="000E077D">
        <w:rPr>
          <w:rFonts w:asciiTheme="majorHAnsi" w:hAnsiTheme="majorHAnsi" w:cstheme="majorHAnsi"/>
          <w:sz w:val="24"/>
          <w:szCs w:val="24"/>
        </w:rPr>
        <w:t xml:space="preserve">the </w:t>
      </w:r>
      <w:r w:rsidRPr="005F486A">
        <w:rPr>
          <w:rFonts w:asciiTheme="majorHAnsi" w:hAnsiTheme="majorHAnsi" w:cstheme="majorHAnsi"/>
          <w:sz w:val="24"/>
          <w:szCs w:val="24"/>
        </w:rPr>
        <w:t xml:space="preserve">return from travel </w:t>
      </w:r>
      <w:r w:rsidR="00B47261" w:rsidRPr="005F486A">
        <w:rPr>
          <w:rFonts w:asciiTheme="majorHAnsi" w:hAnsiTheme="majorHAnsi" w:cstheme="majorHAnsi"/>
          <w:sz w:val="24"/>
          <w:szCs w:val="24"/>
        </w:rPr>
        <w:t xml:space="preserve">back from </w:t>
      </w:r>
      <w:r w:rsidRPr="005F486A">
        <w:rPr>
          <w:rFonts w:asciiTheme="majorHAnsi" w:hAnsiTheme="majorHAnsi" w:cstheme="majorHAnsi"/>
          <w:sz w:val="24"/>
          <w:szCs w:val="24"/>
        </w:rPr>
        <w:t xml:space="preserve">affected areas in February half term.  </w:t>
      </w:r>
      <w:r w:rsidRPr="005F486A">
        <w:rPr>
          <w:rFonts w:asciiTheme="majorHAnsi" w:hAnsiTheme="majorHAnsi" w:cstheme="majorHAnsi"/>
          <w:b/>
          <w:sz w:val="24"/>
          <w:szCs w:val="24"/>
        </w:rPr>
        <w:t>Shropshire Community NHS Trust</w:t>
      </w:r>
      <w:r w:rsidRPr="005F486A">
        <w:rPr>
          <w:rFonts w:asciiTheme="majorHAnsi" w:hAnsiTheme="majorHAnsi" w:cstheme="majorHAnsi"/>
          <w:sz w:val="24"/>
          <w:szCs w:val="24"/>
        </w:rPr>
        <w:t xml:space="preserve"> is supporting SaTH </w:t>
      </w:r>
      <w:r w:rsidR="00CB176C">
        <w:rPr>
          <w:rFonts w:asciiTheme="majorHAnsi" w:hAnsiTheme="majorHAnsi" w:cstheme="majorHAnsi"/>
          <w:sz w:val="24"/>
          <w:szCs w:val="24"/>
        </w:rPr>
        <w:t xml:space="preserve">in the development of </w:t>
      </w:r>
      <w:r w:rsidR="00131A28" w:rsidRPr="005F486A">
        <w:rPr>
          <w:rFonts w:asciiTheme="majorHAnsi" w:hAnsiTheme="majorHAnsi" w:cstheme="majorHAnsi"/>
          <w:sz w:val="24"/>
          <w:szCs w:val="24"/>
        </w:rPr>
        <w:t>home and community testing.</w:t>
      </w:r>
    </w:p>
    <w:p w14:paraId="29C7700B" w14:textId="77777777" w:rsidR="00131A28" w:rsidRDefault="00131A28">
      <w:pPr>
        <w:rPr>
          <w:rFonts w:asciiTheme="majorHAnsi" w:hAnsiTheme="majorHAnsi" w:cstheme="majorHAnsi"/>
          <w:sz w:val="24"/>
          <w:szCs w:val="24"/>
        </w:rPr>
      </w:pPr>
      <w:r w:rsidRPr="005F486A">
        <w:rPr>
          <w:rFonts w:asciiTheme="majorHAnsi" w:hAnsiTheme="majorHAnsi" w:cstheme="majorHAnsi"/>
          <w:sz w:val="24"/>
          <w:szCs w:val="24"/>
        </w:rPr>
        <w:t xml:space="preserve">The NHS trusts and both CCGs are regularly required to </w:t>
      </w:r>
      <w:r w:rsidRPr="005F486A">
        <w:rPr>
          <w:rFonts w:asciiTheme="majorHAnsi" w:hAnsiTheme="majorHAnsi" w:cstheme="majorHAnsi"/>
          <w:b/>
          <w:sz w:val="24"/>
          <w:szCs w:val="24"/>
        </w:rPr>
        <w:t>provide detailed assurance to NHS E/I Midlands</w:t>
      </w:r>
      <w:r w:rsidRPr="005F486A">
        <w:rPr>
          <w:rFonts w:asciiTheme="majorHAnsi" w:hAnsiTheme="majorHAnsi" w:cstheme="majorHAnsi"/>
          <w:sz w:val="24"/>
          <w:szCs w:val="24"/>
        </w:rPr>
        <w:t xml:space="preserve"> on robustness of their planning and preparedness as the incident evolves and new guidance is released.  </w:t>
      </w:r>
    </w:p>
    <w:p w14:paraId="632214A2" w14:textId="77777777" w:rsidR="00BC29AD" w:rsidRPr="00BC29AD" w:rsidRDefault="00BC29AD" w:rsidP="00BC29AD">
      <w:pPr>
        <w:rPr>
          <w:rFonts w:asciiTheme="majorHAnsi" w:hAnsiTheme="majorHAnsi" w:cstheme="majorHAnsi"/>
          <w:sz w:val="24"/>
          <w:szCs w:val="24"/>
        </w:rPr>
      </w:pPr>
      <w:r>
        <w:rPr>
          <w:rFonts w:asciiTheme="majorHAnsi" w:hAnsiTheme="majorHAnsi" w:cstheme="majorHAnsi"/>
          <w:sz w:val="24"/>
          <w:szCs w:val="24"/>
        </w:rPr>
        <w:t xml:space="preserve">Both local authorities have been </w:t>
      </w:r>
      <w:r w:rsidRPr="00BC29AD">
        <w:rPr>
          <w:rFonts w:asciiTheme="majorHAnsi" w:hAnsiTheme="majorHAnsi" w:cstheme="majorHAnsi"/>
          <w:sz w:val="24"/>
          <w:szCs w:val="24"/>
        </w:rPr>
        <w:t xml:space="preserve">liaising with each other and with local NHS colleagues </w:t>
      </w:r>
      <w:r>
        <w:rPr>
          <w:rFonts w:asciiTheme="majorHAnsi" w:hAnsiTheme="majorHAnsi" w:cstheme="majorHAnsi"/>
          <w:sz w:val="24"/>
          <w:szCs w:val="24"/>
        </w:rPr>
        <w:t xml:space="preserve">on a daily basis and with </w:t>
      </w:r>
      <w:r w:rsidRPr="00BC29AD">
        <w:rPr>
          <w:rFonts w:asciiTheme="majorHAnsi" w:hAnsiTheme="majorHAnsi" w:cstheme="majorHAnsi"/>
          <w:sz w:val="24"/>
          <w:szCs w:val="24"/>
        </w:rPr>
        <w:t>the LHRP core group which has been meeting on a weekly basis</w:t>
      </w:r>
    </w:p>
    <w:p w14:paraId="2D7E855C" w14:textId="77777777" w:rsidR="009F2911" w:rsidRPr="005F486A" w:rsidRDefault="00003FCA" w:rsidP="00BC29AD">
      <w:pPr>
        <w:rPr>
          <w:rFonts w:asciiTheme="majorHAnsi" w:hAnsiTheme="majorHAnsi" w:cstheme="majorHAnsi"/>
          <w:sz w:val="24"/>
          <w:szCs w:val="24"/>
        </w:rPr>
      </w:pPr>
      <w:r w:rsidRPr="005F486A">
        <w:rPr>
          <w:rFonts w:asciiTheme="majorHAnsi" w:hAnsiTheme="majorHAnsi" w:cstheme="majorHAnsi"/>
          <w:b/>
          <w:sz w:val="24"/>
          <w:szCs w:val="24"/>
        </w:rPr>
        <w:t xml:space="preserve">The two </w:t>
      </w:r>
      <w:r w:rsidR="00B368D8" w:rsidRPr="005F486A">
        <w:rPr>
          <w:rFonts w:asciiTheme="majorHAnsi" w:hAnsiTheme="majorHAnsi" w:cstheme="majorHAnsi"/>
          <w:b/>
          <w:sz w:val="24"/>
          <w:szCs w:val="24"/>
        </w:rPr>
        <w:t xml:space="preserve">local authority </w:t>
      </w:r>
      <w:r w:rsidR="004D7180" w:rsidRPr="005F486A">
        <w:rPr>
          <w:rFonts w:asciiTheme="majorHAnsi" w:hAnsiTheme="majorHAnsi" w:cstheme="majorHAnsi"/>
          <w:b/>
          <w:sz w:val="24"/>
          <w:szCs w:val="24"/>
        </w:rPr>
        <w:t>DPHs</w:t>
      </w:r>
      <w:r w:rsidR="004D7180" w:rsidRPr="005F486A">
        <w:rPr>
          <w:rFonts w:asciiTheme="majorHAnsi" w:hAnsiTheme="majorHAnsi" w:cstheme="majorHAnsi"/>
          <w:sz w:val="24"/>
          <w:szCs w:val="24"/>
        </w:rPr>
        <w:t xml:space="preserve"> </w:t>
      </w:r>
      <w:r w:rsidR="00131A28" w:rsidRPr="005F486A">
        <w:rPr>
          <w:rFonts w:asciiTheme="majorHAnsi" w:hAnsiTheme="majorHAnsi" w:cstheme="majorHAnsi"/>
          <w:sz w:val="24"/>
          <w:szCs w:val="24"/>
        </w:rPr>
        <w:t xml:space="preserve">and Consultants in Public Health in their teams </w:t>
      </w:r>
      <w:r w:rsidR="00B368D8" w:rsidRPr="005F486A">
        <w:rPr>
          <w:rFonts w:asciiTheme="majorHAnsi" w:hAnsiTheme="majorHAnsi" w:cstheme="majorHAnsi"/>
          <w:sz w:val="24"/>
          <w:szCs w:val="24"/>
        </w:rPr>
        <w:t xml:space="preserve">have </w:t>
      </w:r>
      <w:r w:rsidR="00BC29AD">
        <w:rPr>
          <w:rFonts w:asciiTheme="majorHAnsi" w:hAnsiTheme="majorHAnsi" w:cstheme="majorHAnsi"/>
          <w:sz w:val="24"/>
          <w:szCs w:val="24"/>
        </w:rPr>
        <w:t xml:space="preserve">also been, </w:t>
      </w:r>
      <w:r w:rsidR="009F2911" w:rsidRPr="005F486A">
        <w:rPr>
          <w:rFonts w:asciiTheme="majorHAnsi" w:hAnsiTheme="majorHAnsi" w:cstheme="majorHAnsi"/>
          <w:sz w:val="24"/>
          <w:szCs w:val="24"/>
        </w:rPr>
        <w:t>t</w:t>
      </w:r>
      <w:r w:rsidR="00131A28" w:rsidRPr="005F486A">
        <w:rPr>
          <w:rFonts w:asciiTheme="majorHAnsi" w:hAnsiTheme="majorHAnsi" w:cstheme="majorHAnsi"/>
          <w:sz w:val="24"/>
          <w:szCs w:val="24"/>
        </w:rPr>
        <w:t>aking part in weekly PHE teleconferences and taking local action as required</w:t>
      </w:r>
      <w:r w:rsidR="00BC29AD">
        <w:rPr>
          <w:rFonts w:asciiTheme="majorHAnsi" w:hAnsiTheme="majorHAnsi" w:cstheme="majorHAnsi"/>
          <w:sz w:val="24"/>
          <w:szCs w:val="24"/>
        </w:rPr>
        <w:t xml:space="preserve">, </w:t>
      </w:r>
      <w:r w:rsidR="00131A28" w:rsidRPr="005F486A">
        <w:rPr>
          <w:rFonts w:asciiTheme="majorHAnsi" w:hAnsiTheme="majorHAnsi" w:cstheme="majorHAnsi"/>
          <w:sz w:val="24"/>
          <w:szCs w:val="24"/>
        </w:rPr>
        <w:t>disseminating</w:t>
      </w:r>
      <w:r w:rsidR="004D7180" w:rsidRPr="005F486A">
        <w:rPr>
          <w:rFonts w:asciiTheme="majorHAnsi" w:hAnsiTheme="majorHAnsi" w:cstheme="majorHAnsi"/>
          <w:sz w:val="24"/>
          <w:szCs w:val="24"/>
        </w:rPr>
        <w:t xml:space="preserve"> national guidance</w:t>
      </w:r>
      <w:r w:rsidR="00D125D8" w:rsidRPr="005F486A">
        <w:rPr>
          <w:rFonts w:asciiTheme="majorHAnsi" w:hAnsiTheme="majorHAnsi" w:cstheme="majorHAnsi"/>
          <w:sz w:val="24"/>
          <w:szCs w:val="24"/>
        </w:rPr>
        <w:t xml:space="preserve">, </w:t>
      </w:r>
      <w:r w:rsidR="00B368D8" w:rsidRPr="005F486A">
        <w:rPr>
          <w:rFonts w:asciiTheme="majorHAnsi" w:hAnsiTheme="majorHAnsi" w:cstheme="majorHAnsi"/>
          <w:sz w:val="24"/>
          <w:szCs w:val="24"/>
        </w:rPr>
        <w:t>for example by communicating and reinforcing messages with staff</w:t>
      </w:r>
      <w:r w:rsidR="009F2911" w:rsidRPr="005F486A">
        <w:rPr>
          <w:rFonts w:asciiTheme="majorHAnsi" w:hAnsiTheme="majorHAnsi" w:cstheme="majorHAnsi"/>
          <w:sz w:val="24"/>
          <w:szCs w:val="24"/>
        </w:rPr>
        <w:t>,</w:t>
      </w:r>
      <w:r w:rsidR="00B368D8" w:rsidRPr="005F486A">
        <w:rPr>
          <w:rFonts w:asciiTheme="majorHAnsi" w:hAnsiTheme="majorHAnsi" w:cstheme="majorHAnsi"/>
          <w:sz w:val="24"/>
          <w:szCs w:val="24"/>
        </w:rPr>
        <w:t xml:space="preserve"> and through executive </w:t>
      </w:r>
      <w:r w:rsidR="00D125D8" w:rsidRPr="005F486A">
        <w:rPr>
          <w:rFonts w:asciiTheme="majorHAnsi" w:hAnsiTheme="majorHAnsi" w:cstheme="majorHAnsi"/>
          <w:sz w:val="24"/>
          <w:szCs w:val="24"/>
        </w:rPr>
        <w:t>briefing</w:t>
      </w:r>
      <w:r w:rsidR="00B368D8" w:rsidRPr="005F486A">
        <w:rPr>
          <w:rFonts w:asciiTheme="majorHAnsi" w:hAnsiTheme="majorHAnsi" w:cstheme="majorHAnsi"/>
          <w:sz w:val="24"/>
          <w:szCs w:val="24"/>
        </w:rPr>
        <w:t>s and with schools, education sett</w:t>
      </w:r>
      <w:r w:rsidR="00131A28" w:rsidRPr="005F486A">
        <w:rPr>
          <w:rFonts w:asciiTheme="majorHAnsi" w:hAnsiTheme="majorHAnsi" w:cstheme="majorHAnsi"/>
          <w:sz w:val="24"/>
          <w:szCs w:val="24"/>
        </w:rPr>
        <w:t>ings and early years providers</w:t>
      </w:r>
      <w:r w:rsidR="00BC29AD">
        <w:rPr>
          <w:rFonts w:asciiTheme="majorHAnsi" w:hAnsiTheme="majorHAnsi" w:cstheme="majorHAnsi"/>
          <w:sz w:val="24"/>
          <w:szCs w:val="24"/>
        </w:rPr>
        <w:t xml:space="preserve"> and </w:t>
      </w:r>
      <w:r w:rsidR="009F2911" w:rsidRPr="005F486A">
        <w:rPr>
          <w:rFonts w:asciiTheme="majorHAnsi" w:hAnsiTheme="majorHAnsi" w:cstheme="majorHAnsi"/>
          <w:sz w:val="24"/>
          <w:szCs w:val="24"/>
        </w:rPr>
        <w:t>working with internal health and safety colleagues giving advice to schools, staff and members of the public</w:t>
      </w:r>
    </w:p>
    <w:p w14:paraId="69CEF396" w14:textId="77777777" w:rsidR="00CF7951" w:rsidRDefault="00CF7951">
      <w:pPr>
        <w:rPr>
          <w:rFonts w:asciiTheme="majorHAnsi" w:hAnsiTheme="majorHAnsi" w:cstheme="majorHAnsi"/>
          <w:sz w:val="24"/>
          <w:szCs w:val="24"/>
        </w:rPr>
      </w:pPr>
      <w:r>
        <w:rPr>
          <w:rFonts w:asciiTheme="majorHAnsi" w:hAnsiTheme="majorHAnsi" w:cstheme="majorHAnsi"/>
          <w:sz w:val="24"/>
          <w:szCs w:val="24"/>
        </w:rPr>
        <w:br w:type="page"/>
      </w:r>
    </w:p>
    <w:p w14:paraId="4363A12D" w14:textId="77777777" w:rsidR="00CF7951" w:rsidRPr="00CF7951" w:rsidRDefault="00CB176C" w:rsidP="00CF7951">
      <w:pPr>
        <w:spacing w:line="240" w:lineRule="auto"/>
        <w:rPr>
          <w:rFonts w:asciiTheme="majorHAnsi" w:hAnsiTheme="majorHAnsi" w:cstheme="majorHAnsi"/>
          <w:b/>
          <w:sz w:val="24"/>
          <w:szCs w:val="24"/>
        </w:rPr>
      </w:pPr>
      <w:r>
        <w:rPr>
          <w:rFonts w:asciiTheme="majorHAnsi" w:hAnsiTheme="majorHAnsi" w:cstheme="majorHAnsi"/>
          <w:b/>
          <w:sz w:val="24"/>
          <w:szCs w:val="24"/>
        </w:rPr>
        <w:lastRenderedPageBreak/>
        <w:t>Coronavirus Information for the P</w:t>
      </w:r>
      <w:r w:rsidR="00CF7951" w:rsidRPr="00CF7951">
        <w:rPr>
          <w:rFonts w:asciiTheme="majorHAnsi" w:hAnsiTheme="majorHAnsi" w:cstheme="majorHAnsi"/>
          <w:b/>
          <w:sz w:val="24"/>
          <w:szCs w:val="24"/>
        </w:rPr>
        <w:t>ublic</w:t>
      </w:r>
    </w:p>
    <w:p w14:paraId="602B1376" w14:textId="77777777" w:rsidR="00CF7951" w:rsidRPr="00D97B93" w:rsidRDefault="00CF7951" w:rsidP="00CF7951">
      <w:pPr>
        <w:spacing w:line="240" w:lineRule="auto"/>
        <w:rPr>
          <w:rFonts w:asciiTheme="majorHAnsi" w:hAnsiTheme="majorHAnsi" w:cstheme="majorHAnsi"/>
          <w:sz w:val="24"/>
          <w:szCs w:val="24"/>
        </w:rPr>
      </w:pPr>
      <w:r>
        <w:rPr>
          <w:rFonts w:asciiTheme="majorHAnsi" w:hAnsiTheme="majorHAnsi" w:cstheme="majorHAnsi"/>
          <w:sz w:val="24"/>
          <w:szCs w:val="24"/>
        </w:rPr>
        <w:t xml:space="preserve">From </w:t>
      </w:r>
      <w:r w:rsidRPr="00D97B93">
        <w:rPr>
          <w:rFonts w:asciiTheme="majorHAnsi" w:hAnsiTheme="majorHAnsi" w:cstheme="majorHAnsi"/>
          <w:sz w:val="24"/>
          <w:szCs w:val="24"/>
        </w:rPr>
        <w:t>26</w:t>
      </w:r>
      <w:r w:rsidRPr="00D97B93">
        <w:rPr>
          <w:rFonts w:asciiTheme="majorHAnsi" w:hAnsiTheme="majorHAnsi" w:cstheme="majorHAnsi"/>
          <w:sz w:val="24"/>
          <w:szCs w:val="24"/>
          <w:vertAlign w:val="superscript"/>
        </w:rPr>
        <w:t>th</w:t>
      </w:r>
      <w:r w:rsidRPr="00D97B93">
        <w:rPr>
          <w:rFonts w:asciiTheme="majorHAnsi" w:hAnsiTheme="majorHAnsi" w:cstheme="majorHAnsi"/>
          <w:sz w:val="24"/>
          <w:szCs w:val="24"/>
        </w:rPr>
        <w:t xml:space="preserve"> February </w:t>
      </w:r>
      <w:r>
        <w:rPr>
          <w:rFonts w:asciiTheme="majorHAnsi" w:hAnsiTheme="majorHAnsi" w:cstheme="majorHAnsi"/>
          <w:sz w:val="24"/>
          <w:szCs w:val="24"/>
        </w:rPr>
        <w:t xml:space="preserve">the </w:t>
      </w:r>
      <w:r w:rsidRPr="00D97B93">
        <w:rPr>
          <w:rFonts w:asciiTheme="majorHAnsi" w:hAnsiTheme="majorHAnsi" w:cstheme="majorHAnsi"/>
          <w:sz w:val="24"/>
          <w:szCs w:val="24"/>
        </w:rPr>
        <w:t>advice for returning travellers returning to the UK</w:t>
      </w:r>
      <w:r>
        <w:rPr>
          <w:rFonts w:asciiTheme="majorHAnsi" w:hAnsiTheme="majorHAnsi" w:cstheme="majorHAnsi"/>
          <w:sz w:val="24"/>
          <w:szCs w:val="24"/>
        </w:rPr>
        <w:t xml:space="preserve"> has been </w:t>
      </w:r>
      <w:r w:rsidRPr="00D97B93">
        <w:rPr>
          <w:rFonts w:asciiTheme="majorHAnsi" w:hAnsiTheme="majorHAnsi" w:cstheme="majorHAnsi"/>
          <w:sz w:val="24"/>
          <w:szCs w:val="24"/>
        </w:rPr>
        <w:t>as follows;</w:t>
      </w:r>
    </w:p>
    <w:p w14:paraId="6F968715" w14:textId="77777777" w:rsidR="00CF7951" w:rsidRPr="00D97B93" w:rsidRDefault="00CF7951" w:rsidP="00CF7951">
      <w:pPr>
        <w:spacing w:line="240" w:lineRule="auto"/>
        <w:rPr>
          <w:rFonts w:asciiTheme="majorHAnsi" w:hAnsiTheme="majorHAnsi" w:cstheme="majorHAnsi"/>
          <w:sz w:val="24"/>
          <w:szCs w:val="24"/>
        </w:rPr>
      </w:pPr>
      <w:r w:rsidRPr="00D97B93">
        <w:rPr>
          <w:rFonts w:asciiTheme="majorHAnsi" w:hAnsiTheme="majorHAnsi" w:cstheme="majorHAnsi"/>
          <w:sz w:val="24"/>
          <w:szCs w:val="24"/>
        </w:rPr>
        <w:t xml:space="preserve">1) If you have returned from the following areas </w:t>
      </w:r>
      <w:r w:rsidRPr="00D97B93">
        <w:rPr>
          <w:rFonts w:asciiTheme="majorHAnsi" w:hAnsiTheme="majorHAnsi" w:cstheme="majorHAnsi"/>
          <w:b/>
          <w:sz w:val="24"/>
          <w:szCs w:val="24"/>
        </w:rPr>
        <w:t>since February 19</w:t>
      </w:r>
      <w:r w:rsidRPr="00D97B93">
        <w:rPr>
          <w:rFonts w:asciiTheme="majorHAnsi" w:hAnsiTheme="majorHAnsi" w:cstheme="majorHAnsi"/>
          <w:sz w:val="24"/>
          <w:szCs w:val="24"/>
        </w:rPr>
        <w:t>, call NHS</w:t>
      </w:r>
      <w:r w:rsidR="00CB176C">
        <w:rPr>
          <w:rFonts w:asciiTheme="majorHAnsi" w:hAnsiTheme="majorHAnsi" w:cstheme="majorHAnsi"/>
          <w:sz w:val="24"/>
          <w:szCs w:val="24"/>
        </w:rPr>
        <w:t xml:space="preserve"> </w:t>
      </w:r>
      <w:r w:rsidRPr="00D97B93">
        <w:rPr>
          <w:rFonts w:asciiTheme="majorHAnsi" w:hAnsiTheme="majorHAnsi" w:cstheme="majorHAnsi"/>
          <w:sz w:val="24"/>
          <w:szCs w:val="24"/>
        </w:rPr>
        <w:t xml:space="preserve">111 to inform them of your recent travel, stay indoors and avoid contact with other people </w:t>
      </w:r>
      <w:r w:rsidRPr="00D97B93">
        <w:rPr>
          <w:rFonts w:asciiTheme="majorHAnsi" w:hAnsiTheme="majorHAnsi" w:cstheme="majorHAnsi"/>
          <w:b/>
          <w:sz w:val="24"/>
          <w:szCs w:val="24"/>
        </w:rPr>
        <w:t>even if you do not have symptoms:</w:t>
      </w:r>
    </w:p>
    <w:p w14:paraId="7CC91C13" w14:textId="77777777" w:rsidR="00CF7951" w:rsidRPr="00D97B93" w:rsidRDefault="00CF7951" w:rsidP="00CF7951">
      <w:pPr>
        <w:pStyle w:val="ListParagraph"/>
        <w:numPr>
          <w:ilvl w:val="0"/>
          <w:numId w:val="2"/>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Iran</w:t>
      </w:r>
    </w:p>
    <w:p w14:paraId="4A46F106" w14:textId="77777777" w:rsidR="00CF7951" w:rsidRPr="00D97B93" w:rsidRDefault="00CF7951" w:rsidP="00CF7951">
      <w:pPr>
        <w:pStyle w:val="ListParagraph"/>
        <w:numPr>
          <w:ilvl w:val="0"/>
          <w:numId w:val="2"/>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Specific lockdown areas in Northern Italy* as designated by the Government of Italy</w:t>
      </w:r>
    </w:p>
    <w:p w14:paraId="1E995138" w14:textId="77777777" w:rsidR="00CF7951" w:rsidRPr="00D97B93" w:rsidRDefault="00CF7951" w:rsidP="00CF7951">
      <w:pPr>
        <w:pStyle w:val="ListParagraph"/>
        <w:numPr>
          <w:ilvl w:val="0"/>
          <w:numId w:val="2"/>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Daegu or Cheongdo (Republic of Korea)</w:t>
      </w:r>
    </w:p>
    <w:p w14:paraId="7ACD833E" w14:textId="77777777" w:rsidR="00CF7951" w:rsidRPr="00D97B93" w:rsidRDefault="00CF7951" w:rsidP="00CF7951">
      <w:pPr>
        <w:pStyle w:val="ListParagraph"/>
        <w:numPr>
          <w:ilvl w:val="0"/>
          <w:numId w:val="2"/>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Hubei province, China (returned in the past 14 days)</w:t>
      </w:r>
    </w:p>
    <w:p w14:paraId="3930E0AD" w14:textId="77777777" w:rsidR="00CF7951" w:rsidRPr="00D97B93" w:rsidRDefault="00CF7951" w:rsidP="00CF7951">
      <w:pPr>
        <w:spacing w:line="240" w:lineRule="auto"/>
        <w:rPr>
          <w:rFonts w:asciiTheme="majorHAnsi" w:hAnsiTheme="majorHAnsi" w:cstheme="majorHAnsi"/>
          <w:sz w:val="24"/>
          <w:szCs w:val="24"/>
        </w:rPr>
      </w:pPr>
    </w:p>
    <w:p w14:paraId="23283021" w14:textId="77777777" w:rsidR="00CF7951" w:rsidRPr="00D97B93" w:rsidRDefault="00CF7951" w:rsidP="00CF7951">
      <w:pPr>
        <w:spacing w:line="240" w:lineRule="auto"/>
        <w:rPr>
          <w:rFonts w:asciiTheme="majorHAnsi" w:hAnsiTheme="majorHAnsi" w:cstheme="majorHAnsi"/>
          <w:i/>
          <w:sz w:val="24"/>
          <w:szCs w:val="24"/>
        </w:rPr>
      </w:pPr>
      <w:r w:rsidRPr="00D97B93">
        <w:rPr>
          <w:rFonts w:asciiTheme="majorHAnsi" w:hAnsiTheme="majorHAnsi" w:cstheme="majorHAnsi"/>
          <w:i/>
          <w:sz w:val="24"/>
          <w:szCs w:val="24"/>
        </w:rPr>
        <w:t>*</w:t>
      </w:r>
      <w:r w:rsidRPr="00D97B93">
        <w:rPr>
          <w:rFonts w:asciiTheme="majorHAnsi" w:hAnsiTheme="majorHAnsi" w:cstheme="majorHAnsi"/>
          <w:sz w:val="24"/>
          <w:szCs w:val="24"/>
        </w:rPr>
        <w:t xml:space="preserve"> </w:t>
      </w:r>
      <w:r w:rsidRPr="00D97B93">
        <w:rPr>
          <w:rFonts w:asciiTheme="majorHAnsi" w:hAnsiTheme="majorHAnsi" w:cstheme="majorHAnsi"/>
          <w:i/>
          <w:sz w:val="24"/>
          <w:szCs w:val="24"/>
        </w:rPr>
        <w:t xml:space="preserve">Bertonico • Casalpusterlengo • Castelgerundo • Castiglione D'Adda • Codogno • Fombio • Maleo • San Fiorano • Somaglia • Terranova dei Passerini: </w:t>
      </w:r>
    </w:p>
    <w:p w14:paraId="57CB2F50" w14:textId="77777777" w:rsidR="00CF7951" w:rsidRPr="00D97B93" w:rsidRDefault="00CF7951" w:rsidP="00CF7951">
      <w:pPr>
        <w:spacing w:line="240" w:lineRule="auto"/>
        <w:rPr>
          <w:rFonts w:asciiTheme="majorHAnsi" w:hAnsiTheme="majorHAnsi" w:cstheme="majorHAnsi"/>
          <w:sz w:val="24"/>
          <w:szCs w:val="24"/>
        </w:rPr>
      </w:pPr>
    </w:p>
    <w:p w14:paraId="28E2FB49" w14:textId="77777777" w:rsidR="00CF7951" w:rsidRPr="00D97B93" w:rsidRDefault="00CF7951" w:rsidP="00CF7951">
      <w:pPr>
        <w:spacing w:line="240" w:lineRule="auto"/>
        <w:rPr>
          <w:rFonts w:asciiTheme="majorHAnsi" w:hAnsiTheme="majorHAnsi" w:cstheme="majorHAnsi"/>
          <w:b/>
          <w:sz w:val="24"/>
          <w:szCs w:val="24"/>
        </w:rPr>
      </w:pPr>
      <w:r w:rsidRPr="00D97B93">
        <w:rPr>
          <w:rFonts w:asciiTheme="majorHAnsi" w:hAnsiTheme="majorHAnsi" w:cstheme="majorHAnsi"/>
          <w:sz w:val="24"/>
          <w:szCs w:val="24"/>
        </w:rPr>
        <w:t xml:space="preserve">2) If you have returned from the following areas since </w:t>
      </w:r>
      <w:r w:rsidRPr="00D97B93">
        <w:rPr>
          <w:rFonts w:asciiTheme="majorHAnsi" w:hAnsiTheme="majorHAnsi" w:cstheme="majorHAnsi"/>
          <w:b/>
          <w:sz w:val="24"/>
          <w:szCs w:val="24"/>
        </w:rPr>
        <w:t>February 19th</w:t>
      </w:r>
      <w:r w:rsidRPr="00D97B93">
        <w:rPr>
          <w:rFonts w:asciiTheme="majorHAnsi" w:hAnsiTheme="majorHAnsi" w:cstheme="majorHAnsi"/>
          <w:sz w:val="24"/>
          <w:szCs w:val="24"/>
        </w:rPr>
        <w:t xml:space="preserve"> and develop symptoms, however mild, you should stay indoors at home and avoid contact with other people immediately and call NHS111</w:t>
      </w:r>
      <w:r w:rsidRPr="00D97B93">
        <w:rPr>
          <w:rFonts w:asciiTheme="majorHAnsi" w:hAnsiTheme="majorHAnsi" w:cstheme="majorHAnsi"/>
          <w:b/>
          <w:sz w:val="24"/>
          <w:szCs w:val="24"/>
        </w:rPr>
        <w:t>. You do not need to follow this advice if you have no symptoms.</w:t>
      </w:r>
    </w:p>
    <w:p w14:paraId="26CEF697" w14:textId="77777777" w:rsidR="00CF7951" w:rsidRPr="00D97B93" w:rsidRDefault="00CF7951" w:rsidP="00CF7951">
      <w:pPr>
        <w:pStyle w:val="ListParagraph"/>
        <w:numPr>
          <w:ilvl w:val="0"/>
          <w:numId w:val="3"/>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 xml:space="preserve">Northern Italy </w:t>
      </w:r>
    </w:p>
    <w:p w14:paraId="6CD6B4E0" w14:textId="77777777" w:rsidR="00CF7951" w:rsidRPr="00D97B93" w:rsidRDefault="00CF7951" w:rsidP="00CF7951">
      <w:pPr>
        <w:pStyle w:val="ListParagraph"/>
        <w:numPr>
          <w:ilvl w:val="0"/>
          <w:numId w:val="3"/>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Vietnam</w:t>
      </w:r>
    </w:p>
    <w:p w14:paraId="03E5F428" w14:textId="77777777" w:rsidR="00CF7951" w:rsidRPr="00D97B93" w:rsidRDefault="00CF7951" w:rsidP="00CF7951">
      <w:pPr>
        <w:pStyle w:val="ListParagraph"/>
        <w:numPr>
          <w:ilvl w:val="0"/>
          <w:numId w:val="3"/>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Cambodia</w:t>
      </w:r>
    </w:p>
    <w:p w14:paraId="27D462E5" w14:textId="77777777" w:rsidR="00CF7951" w:rsidRPr="00D97B93" w:rsidRDefault="00CF7951" w:rsidP="00CF7951">
      <w:pPr>
        <w:pStyle w:val="ListParagraph"/>
        <w:numPr>
          <w:ilvl w:val="0"/>
          <w:numId w:val="3"/>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Laos</w:t>
      </w:r>
    </w:p>
    <w:p w14:paraId="19E2C628" w14:textId="77777777" w:rsidR="00CF7951" w:rsidRPr="00D97B93" w:rsidRDefault="00CF7951" w:rsidP="00CF7951">
      <w:pPr>
        <w:pStyle w:val="ListParagraph"/>
        <w:numPr>
          <w:ilvl w:val="0"/>
          <w:numId w:val="3"/>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Myanmar</w:t>
      </w:r>
    </w:p>
    <w:p w14:paraId="2BD8B3A4" w14:textId="77777777" w:rsidR="00CF7951" w:rsidRPr="00D97B93" w:rsidRDefault="00CF7951" w:rsidP="00CF7951">
      <w:pPr>
        <w:spacing w:line="240" w:lineRule="auto"/>
        <w:rPr>
          <w:rFonts w:asciiTheme="majorHAnsi" w:hAnsiTheme="majorHAnsi" w:cstheme="majorHAnsi"/>
          <w:sz w:val="24"/>
          <w:szCs w:val="24"/>
        </w:rPr>
      </w:pPr>
    </w:p>
    <w:p w14:paraId="33705C84" w14:textId="77777777" w:rsidR="00CF7951" w:rsidRPr="00D97B93" w:rsidRDefault="00CF7951" w:rsidP="00CF7951">
      <w:pPr>
        <w:spacing w:line="240" w:lineRule="auto"/>
        <w:rPr>
          <w:rFonts w:asciiTheme="majorHAnsi" w:hAnsiTheme="majorHAnsi" w:cstheme="majorHAnsi"/>
          <w:sz w:val="24"/>
          <w:szCs w:val="24"/>
        </w:rPr>
      </w:pPr>
      <w:r w:rsidRPr="00D97B93">
        <w:rPr>
          <w:rFonts w:asciiTheme="majorHAnsi" w:hAnsiTheme="majorHAnsi" w:cstheme="majorHAnsi"/>
          <w:sz w:val="24"/>
          <w:szCs w:val="24"/>
        </w:rPr>
        <w:t xml:space="preserve">3) If you have returned to the UK from any of the following areas </w:t>
      </w:r>
      <w:r w:rsidRPr="00D97B93">
        <w:rPr>
          <w:rFonts w:asciiTheme="majorHAnsi" w:hAnsiTheme="majorHAnsi" w:cstheme="majorHAnsi"/>
          <w:b/>
          <w:sz w:val="24"/>
          <w:szCs w:val="24"/>
        </w:rPr>
        <w:t>in the last 14 days</w:t>
      </w:r>
      <w:r w:rsidRPr="00D97B93">
        <w:rPr>
          <w:rFonts w:asciiTheme="majorHAnsi" w:hAnsiTheme="majorHAnsi" w:cstheme="majorHAnsi"/>
          <w:sz w:val="24"/>
          <w:szCs w:val="24"/>
        </w:rPr>
        <w:t xml:space="preserve"> and develop symptoms of cough or fever or shortness of breath, you should immediately stay indoors and avoid contact with other people, call NHS 111 to inform them of your recent travel to the country.</w:t>
      </w:r>
    </w:p>
    <w:p w14:paraId="789A07CB"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bCs/>
          <w:sz w:val="24"/>
          <w:szCs w:val="24"/>
        </w:rPr>
        <w:t xml:space="preserve">Other parts of </w:t>
      </w:r>
      <w:r w:rsidRPr="00D97B93">
        <w:rPr>
          <w:rFonts w:asciiTheme="majorHAnsi" w:hAnsiTheme="majorHAnsi" w:cstheme="majorHAnsi"/>
          <w:sz w:val="24"/>
          <w:szCs w:val="24"/>
        </w:rPr>
        <w:t>China outside Hubei province</w:t>
      </w:r>
    </w:p>
    <w:p w14:paraId="482A00C4"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Thailand</w:t>
      </w:r>
    </w:p>
    <w:p w14:paraId="0E6C2929"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Japan</w:t>
      </w:r>
    </w:p>
    <w:p w14:paraId="6673C815"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Republic of Korea</w:t>
      </w:r>
    </w:p>
    <w:p w14:paraId="02CFC4B2"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Hong Kong</w:t>
      </w:r>
    </w:p>
    <w:p w14:paraId="77B985D3"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Taiwan</w:t>
      </w:r>
    </w:p>
    <w:p w14:paraId="234FF375"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Singapore</w:t>
      </w:r>
    </w:p>
    <w:p w14:paraId="4D3B8706"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Malaysia</w:t>
      </w:r>
    </w:p>
    <w:p w14:paraId="7FB7E1DE" w14:textId="77777777" w:rsidR="00CF7951" w:rsidRPr="00D97B93" w:rsidRDefault="00CF7951" w:rsidP="00CF7951">
      <w:pPr>
        <w:numPr>
          <w:ilvl w:val="0"/>
          <w:numId w:val="4"/>
        </w:numPr>
        <w:spacing w:after="0" w:line="240" w:lineRule="auto"/>
        <w:rPr>
          <w:rFonts w:asciiTheme="majorHAnsi" w:hAnsiTheme="majorHAnsi" w:cstheme="majorHAnsi"/>
          <w:sz w:val="24"/>
          <w:szCs w:val="24"/>
        </w:rPr>
      </w:pPr>
      <w:r w:rsidRPr="00D97B93">
        <w:rPr>
          <w:rFonts w:asciiTheme="majorHAnsi" w:hAnsiTheme="majorHAnsi" w:cstheme="majorHAnsi"/>
          <w:sz w:val="24"/>
          <w:szCs w:val="24"/>
        </w:rPr>
        <w:t>Macau</w:t>
      </w:r>
    </w:p>
    <w:p w14:paraId="4C61090B" w14:textId="77777777" w:rsidR="00CF7951" w:rsidRDefault="00CF7951" w:rsidP="00CF7951">
      <w:pPr>
        <w:spacing w:line="240" w:lineRule="auto"/>
        <w:rPr>
          <w:rFonts w:cs="Arial"/>
        </w:rPr>
      </w:pPr>
    </w:p>
    <w:p w14:paraId="41A4CD87" w14:textId="77777777" w:rsidR="009577B5" w:rsidRPr="009577B5" w:rsidRDefault="009577B5" w:rsidP="009577B5">
      <w:pPr>
        <w:pStyle w:val="NormalWeb"/>
        <w:rPr>
          <w:rFonts w:asciiTheme="majorHAnsi" w:hAnsiTheme="majorHAnsi" w:cstheme="majorHAnsi"/>
          <w:b/>
          <w:bCs/>
          <w:lang w:val="en"/>
        </w:rPr>
      </w:pPr>
      <w:r w:rsidRPr="009577B5">
        <w:rPr>
          <w:rFonts w:asciiTheme="majorHAnsi" w:hAnsiTheme="majorHAnsi" w:cstheme="majorHAnsi"/>
          <w:b/>
          <w:bCs/>
          <w:lang w:val="en"/>
        </w:rPr>
        <w:t>Remember the Catch It, Bin It, Kill It messages:</w:t>
      </w:r>
    </w:p>
    <w:p w14:paraId="6A6D8869" w14:textId="77777777" w:rsidR="009577B5" w:rsidRPr="009577B5" w:rsidRDefault="009577B5" w:rsidP="009577B5">
      <w:pPr>
        <w:numPr>
          <w:ilvl w:val="0"/>
          <w:numId w:val="6"/>
        </w:numPr>
        <w:spacing w:before="100" w:beforeAutospacing="1" w:after="120" w:line="240" w:lineRule="auto"/>
        <w:ind w:left="425" w:hanging="425"/>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t xml:space="preserve">Always carry tissues with you and use them to catch your cough or sneeze. </w:t>
      </w:r>
    </w:p>
    <w:p w14:paraId="07171238" w14:textId="77777777" w:rsidR="009577B5" w:rsidRPr="009577B5" w:rsidRDefault="009577B5" w:rsidP="009577B5">
      <w:pPr>
        <w:numPr>
          <w:ilvl w:val="0"/>
          <w:numId w:val="6"/>
        </w:numPr>
        <w:spacing w:before="100" w:beforeAutospacing="1" w:after="120" w:line="240" w:lineRule="auto"/>
        <w:ind w:left="425" w:hanging="425"/>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t>Then bin the tissue, and wash your hands, or use a sanitiser gel.</w:t>
      </w:r>
    </w:p>
    <w:p w14:paraId="1B229B4E" w14:textId="77777777" w:rsidR="009577B5" w:rsidRPr="009577B5" w:rsidRDefault="009577B5" w:rsidP="009577B5">
      <w:pPr>
        <w:numPr>
          <w:ilvl w:val="0"/>
          <w:numId w:val="6"/>
        </w:numPr>
        <w:spacing w:before="100" w:beforeAutospacing="1" w:after="120" w:line="240" w:lineRule="auto"/>
        <w:ind w:left="425" w:hanging="425"/>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t xml:space="preserve">Wash your hands often with soap and water, especially after using public transport. </w:t>
      </w:r>
    </w:p>
    <w:p w14:paraId="19ACB237" w14:textId="77777777" w:rsidR="009577B5" w:rsidRPr="009577B5" w:rsidRDefault="009577B5" w:rsidP="009577B5">
      <w:pPr>
        <w:numPr>
          <w:ilvl w:val="0"/>
          <w:numId w:val="6"/>
        </w:numPr>
        <w:spacing w:before="100" w:beforeAutospacing="1" w:after="120" w:line="240" w:lineRule="auto"/>
        <w:ind w:left="425" w:hanging="425"/>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t>Use a sanitiser gel if soap and water are not available.</w:t>
      </w:r>
    </w:p>
    <w:p w14:paraId="113DA846" w14:textId="77777777" w:rsidR="009577B5" w:rsidRPr="009577B5" w:rsidRDefault="009577B5" w:rsidP="009577B5">
      <w:pPr>
        <w:numPr>
          <w:ilvl w:val="0"/>
          <w:numId w:val="6"/>
        </w:numPr>
        <w:spacing w:before="100" w:beforeAutospacing="1" w:after="120" w:line="240" w:lineRule="auto"/>
        <w:ind w:left="425" w:hanging="425"/>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lastRenderedPageBreak/>
        <w:t>Avoid touching your eyes, nose and mouth with unwashed hands.</w:t>
      </w:r>
    </w:p>
    <w:p w14:paraId="056D3311" w14:textId="77777777" w:rsidR="009577B5" w:rsidRPr="009577B5" w:rsidRDefault="009577B5" w:rsidP="009577B5">
      <w:pPr>
        <w:numPr>
          <w:ilvl w:val="0"/>
          <w:numId w:val="6"/>
        </w:numPr>
        <w:spacing w:before="100" w:beforeAutospacing="1" w:after="100" w:afterAutospacing="1" w:line="240" w:lineRule="auto"/>
        <w:ind w:left="426" w:hanging="426"/>
        <w:rPr>
          <w:rFonts w:asciiTheme="majorHAnsi" w:hAnsiTheme="majorHAnsi" w:cstheme="majorHAnsi"/>
          <w:color w:val="0B0C0C"/>
          <w:sz w:val="24"/>
          <w:szCs w:val="24"/>
          <w:lang w:val="en" w:eastAsia="en-GB"/>
        </w:rPr>
      </w:pPr>
      <w:r w:rsidRPr="009577B5">
        <w:rPr>
          <w:rFonts w:asciiTheme="majorHAnsi" w:hAnsiTheme="majorHAnsi" w:cstheme="majorHAnsi"/>
          <w:color w:val="0B0C0C"/>
          <w:sz w:val="24"/>
          <w:szCs w:val="24"/>
          <w:lang w:val="en" w:eastAsia="en-GB"/>
        </w:rPr>
        <w:t>Avoid close contact with people who are unwell.</w:t>
      </w:r>
    </w:p>
    <w:p w14:paraId="494CB80A" w14:textId="77777777" w:rsidR="00782EAF" w:rsidRPr="00FC3FC9" w:rsidRDefault="00782EAF" w:rsidP="00782EAF">
      <w:pPr>
        <w:pStyle w:val="NoSpacing"/>
        <w:rPr>
          <w:rFonts w:asciiTheme="majorHAnsi" w:hAnsiTheme="majorHAnsi" w:cstheme="majorHAnsi"/>
        </w:rPr>
      </w:pPr>
      <w:r w:rsidRPr="00FC3FC9">
        <w:rPr>
          <w:rFonts w:asciiTheme="majorHAnsi" w:hAnsiTheme="majorHAnsi" w:cstheme="majorHAnsi"/>
          <w:lang w:val="en"/>
        </w:rPr>
        <w:t> </w:t>
      </w:r>
    </w:p>
    <w:p w14:paraId="1F3D3F90" w14:textId="77777777" w:rsidR="00782EAF" w:rsidRPr="00FC3FC9" w:rsidRDefault="00782EAF" w:rsidP="00782EAF">
      <w:pPr>
        <w:pStyle w:val="NoSpacing"/>
        <w:rPr>
          <w:rFonts w:asciiTheme="majorHAnsi" w:hAnsiTheme="majorHAnsi" w:cstheme="majorHAnsi"/>
        </w:rPr>
      </w:pPr>
      <w:r w:rsidRPr="00FC3FC9">
        <w:rPr>
          <w:rFonts w:asciiTheme="majorHAnsi" w:hAnsiTheme="majorHAnsi" w:cstheme="majorHAnsi"/>
          <w:lang w:val="en"/>
        </w:rPr>
        <w:t xml:space="preserve">You can find the latest information and advice from Public Health England at </w:t>
      </w:r>
      <w:hyperlink r:id="rId7" w:history="1">
        <w:r w:rsidRPr="00FC3FC9">
          <w:rPr>
            <w:rStyle w:val="Hyperlink"/>
            <w:rFonts w:asciiTheme="majorHAnsi" w:hAnsiTheme="majorHAnsi" w:cstheme="majorHAnsi"/>
            <w:lang w:val="en"/>
          </w:rPr>
          <w:t>www.gov.uk/coronavirus</w:t>
        </w:r>
      </w:hyperlink>
      <w:r w:rsidRPr="00FC3FC9">
        <w:rPr>
          <w:rFonts w:asciiTheme="majorHAnsi" w:hAnsiTheme="majorHAnsi" w:cstheme="majorHAnsi"/>
          <w:lang w:val="en"/>
        </w:rPr>
        <w:t>.</w:t>
      </w:r>
    </w:p>
    <w:p w14:paraId="0BBC2852" w14:textId="77777777" w:rsidR="00782EAF" w:rsidRPr="00FC3FC9" w:rsidRDefault="00782EAF" w:rsidP="00782EAF">
      <w:pPr>
        <w:rPr>
          <w:rFonts w:asciiTheme="majorHAnsi" w:hAnsiTheme="majorHAnsi" w:cstheme="majorHAnsi"/>
          <w:sz w:val="24"/>
          <w:szCs w:val="24"/>
        </w:rPr>
      </w:pPr>
    </w:p>
    <w:p w14:paraId="4C637D52" w14:textId="77777777" w:rsidR="00782EAF" w:rsidRPr="00FC3FC9" w:rsidRDefault="00782EAF" w:rsidP="00782EAF">
      <w:pPr>
        <w:rPr>
          <w:rFonts w:asciiTheme="majorHAnsi" w:hAnsiTheme="majorHAnsi" w:cstheme="majorHAnsi"/>
          <w:sz w:val="24"/>
          <w:szCs w:val="24"/>
        </w:rPr>
      </w:pPr>
      <w:r w:rsidRPr="00FC3FC9">
        <w:rPr>
          <w:rFonts w:asciiTheme="majorHAnsi" w:hAnsiTheme="majorHAnsi" w:cstheme="majorHAnsi"/>
          <w:sz w:val="24"/>
          <w:szCs w:val="24"/>
        </w:rPr>
        <w:t>For more information please visit the Q&amp;A below:</w:t>
      </w:r>
    </w:p>
    <w:p w14:paraId="1FCBA116" w14:textId="77777777" w:rsidR="00782EAF" w:rsidRPr="00FC3FC9" w:rsidRDefault="00956C3D" w:rsidP="00782EAF">
      <w:pPr>
        <w:rPr>
          <w:rFonts w:asciiTheme="majorHAnsi" w:hAnsiTheme="majorHAnsi" w:cstheme="majorHAnsi"/>
          <w:sz w:val="24"/>
          <w:szCs w:val="24"/>
        </w:rPr>
      </w:pPr>
      <w:hyperlink r:id="rId8" w:history="1">
        <w:r w:rsidR="00782EAF" w:rsidRPr="00FC3FC9">
          <w:rPr>
            <w:rStyle w:val="Hyperlink"/>
            <w:rFonts w:asciiTheme="majorHAnsi" w:hAnsiTheme="majorHAnsi" w:cstheme="majorHAnsi"/>
            <w:sz w:val="24"/>
            <w:szCs w:val="24"/>
          </w:rPr>
          <w:t>https://publichealthmatters.blog.gov.uk/2020/01/23/wuhan-novel-coronavirus-what-you-need-to-know/</w:t>
        </w:r>
      </w:hyperlink>
    </w:p>
    <w:p w14:paraId="61EF8ADA" w14:textId="77777777" w:rsidR="00131A28" w:rsidRPr="005F486A" w:rsidRDefault="00131A28" w:rsidP="00131A28">
      <w:pPr>
        <w:rPr>
          <w:rFonts w:asciiTheme="majorHAnsi" w:hAnsiTheme="majorHAnsi" w:cstheme="majorHAnsi"/>
          <w:sz w:val="24"/>
          <w:szCs w:val="24"/>
        </w:rPr>
      </w:pPr>
    </w:p>
    <w:p w14:paraId="3DAEC06F" w14:textId="77777777" w:rsidR="00131A28" w:rsidRPr="00131A28" w:rsidRDefault="00131A28" w:rsidP="00131A28">
      <w:pPr>
        <w:rPr>
          <w:rFonts w:asciiTheme="majorHAnsi" w:hAnsiTheme="majorHAnsi" w:cstheme="majorHAnsi"/>
        </w:rPr>
      </w:pPr>
    </w:p>
    <w:p w14:paraId="74194A19" w14:textId="77777777" w:rsidR="00D125D8" w:rsidRPr="00B65A1C" w:rsidRDefault="00D125D8">
      <w:pPr>
        <w:rPr>
          <w:rFonts w:asciiTheme="majorHAnsi" w:hAnsiTheme="majorHAnsi" w:cstheme="majorHAnsi"/>
        </w:rPr>
      </w:pPr>
    </w:p>
    <w:sectPr w:rsidR="00D125D8" w:rsidRPr="00B65A1C" w:rsidSect="005F486A">
      <w:pgSz w:w="11906" w:h="16838"/>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DC3B" w14:textId="77777777" w:rsidR="00DA18E5" w:rsidRDefault="00DA18E5" w:rsidP="00AD7E80">
      <w:pPr>
        <w:spacing w:after="0" w:line="240" w:lineRule="auto"/>
      </w:pPr>
      <w:r>
        <w:separator/>
      </w:r>
    </w:p>
  </w:endnote>
  <w:endnote w:type="continuationSeparator" w:id="0">
    <w:p w14:paraId="089516B3" w14:textId="77777777" w:rsidR="00DA18E5" w:rsidRDefault="00DA18E5" w:rsidP="00A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90E1" w14:textId="77777777" w:rsidR="00DA18E5" w:rsidRDefault="00DA18E5" w:rsidP="00AD7E80">
      <w:pPr>
        <w:spacing w:after="0" w:line="240" w:lineRule="auto"/>
      </w:pPr>
      <w:r>
        <w:separator/>
      </w:r>
    </w:p>
  </w:footnote>
  <w:footnote w:type="continuationSeparator" w:id="0">
    <w:p w14:paraId="45BC7E23" w14:textId="77777777" w:rsidR="00DA18E5" w:rsidRDefault="00DA18E5" w:rsidP="00AD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B78"/>
    <w:multiLevelType w:val="hybridMultilevel"/>
    <w:tmpl w:val="C53E65A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857AA"/>
    <w:multiLevelType w:val="multilevel"/>
    <w:tmpl w:val="A840423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8592185"/>
    <w:multiLevelType w:val="hybridMultilevel"/>
    <w:tmpl w:val="62B2B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B37BF2"/>
    <w:multiLevelType w:val="multilevel"/>
    <w:tmpl w:val="A52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80"/>
    <w:rsid w:val="00003FCA"/>
    <w:rsid w:val="000114FC"/>
    <w:rsid w:val="000213FD"/>
    <w:rsid w:val="000656A4"/>
    <w:rsid w:val="00085427"/>
    <w:rsid w:val="000B63D8"/>
    <w:rsid w:val="000E077D"/>
    <w:rsid w:val="001273A0"/>
    <w:rsid w:val="00131A28"/>
    <w:rsid w:val="001C35B3"/>
    <w:rsid w:val="00233B51"/>
    <w:rsid w:val="00271EBE"/>
    <w:rsid w:val="00345406"/>
    <w:rsid w:val="00427F6D"/>
    <w:rsid w:val="00480136"/>
    <w:rsid w:val="004A0A1A"/>
    <w:rsid w:val="004D7180"/>
    <w:rsid w:val="005334C7"/>
    <w:rsid w:val="005950E4"/>
    <w:rsid w:val="00597CF2"/>
    <w:rsid w:val="005D3766"/>
    <w:rsid w:val="005F486A"/>
    <w:rsid w:val="00603F9B"/>
    <w:rsid w:val="0067536C"/>
    <w:rsid w:val="00676CB1"/>
    <w:rsid w:val="00690D8D"/>
    <w:rsid w:val="006E5BBD"/>
    <w:rsid w:val="006F1B7D"/>
    <w:rsid w:val="0075538D"/>
    <w:rsid w:val="00782EAF"/>
    <w:rsid w:val="007836FD"/>
    <w:rsid w:val="007F16C3"/>
    <w:rsid w:val="00822501"/>
    <w:rsid w:val="00892CFB"/>
    <w:rsid w:val="008F0E8B"/>
    <w:rsid w:val="009065A5"/>
    <w:rsid w:val="009435BF"/>
    <w:rsid w:val="0095389D"/>
    <w:rsid w:val="00956C3D"/>
    <w:rsid w:val="009577B5"/>
    <w:rsid w:val="00996FD5"/>
    <w:rsid w:val="009F2911"/>
    <w:rsid w:val="00A14CC3"/>
    <w:rsid w:val="00A26E79"/>
    <w:rsid w:val="00AD7E80"/>
    <w:rsid w:val="00B33A25"/>
    <w:rsid w:val="00B368D8"/>
    <w:rsid w:val="00B47261"/>
    <w:rsid w:val="00B47FA0"/>
    <w:rsid w:val="00B55900"/>
    <w:rsid w:val="00B57B24"/>
    <w:rsid w:val="00B65A1C"/>
    <w:rsid w:val="00BA1001"/>
    <w:rsid w:val="00BC29AD"/>
    <w:rsid w:val="00BF3C04"/>
    <w:rsid w:val="00BF3E81"/>
    <w:rsid w:val="00C3575B"/>
    <w:rsid w:val="00C4502F"/>
    <w:rsid w:val="00CB176C"/>
    <w:rsid w:val="00CD05A7"/>
    <w:rsid w:val="00CF7951"/>
    <w:rsid w:val="00D125D8"/>
    <w:rsid w:val="00D7100C"/>
    <w:rsid w:val="00D97B93"/>
    <w:rsid w:val="00DA18E5"/>
    <w:rsid w:val="00E75F0D"/>
    <w:rsid w:val="00E9511D"/>
    <w:rsid w:val="00F4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7818"/>
  <w15:chartTrackingRefBased/>
  <w15:docId w15:val="{899881F5-46F6-4EB9-B516-2B39BA52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836FD"/>
  </w:style>
  <w:style w:type="character" w:styleId="Hyperlink">
    <w:name w:val="Hyperlink"/>
    <w:basedOn w:val="DefaultParagraphFont"/>
    <w:uiPriority w:val="99"/>
    <w:unhideWhenUsed/>
    <w:rsid w:val="00AD7E80"/>
    <w:rPr>
      <w:color w:val="0563C1"/>
      <w:u w:val="single"/>
    </w:rPr>
  </w:style>
  <w:style w:type="paragraph" w:customStyle="1" w:styleId="Default">
    <w:name w:val="Default"/>
    <w:rsid w:val="00AD7E8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D7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E80"/>
    <w:rPr>
      <w:sz w:val="20"/>
      <w:szCs w:val="20"/>
    </w:rPr>
  </w:style>
  <w:style w:type="character" w:styleId="FootnoteReference">
    <w:name w:val="footnote reference"/>
    <w:basedOn w:val="DefaultParagraphFont"/>
    <w:uiPriority w:val="99"/>
    <w:semiHidden/>
    <w:unhideWhenUsed/>
    <w:rsid w:val="00AD7E80"/>
    <w:rPr>
      <w:vertAlign w:val="superscript"/>
    </w:rPr>
  </w:style>
  <w:style w:type="paragraph" w:styleId="ListParagraph">
    <w:name w:val="List Paragraph"/>
    <w:basedOn w:val="Normal"/>
    <w:uiPriority w:val="99"/>
    <w:qFormat/>
    <w:rsid w:val="00131A28"/>
    <w:pPr>
      <w:ind w:left="720"/>
      <w:contextualSpacing/>
    </w:pPr>
  </w:style>
  <w:style w:type="paragraph" w:customStyle="1" w:styleId="hascontent">
    <w:name w:val="hascontent"/>
    <w:basedOn w:val="Normal"/>
    <w:rsid w:val="0060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603F9B"/>
    <w:pPr>
      <w:spacing w:after="0" w:line="240" w:lineRule="auto"/>
    </w:pPr>
    <w:rPr>
      <w:rFonts w:ascii="Arial" w:hAnsi="Arial" w:cs="Arial"/>
      <w:sz w:val="24"/>
      <w:szCs w:val="24"/>
    </w:rPr>
  </w:style>
  <w:style w:type="paragraph" w:styleId="NormalWeb">
    <w:name w:val="Normal (Web)"/>
    <w:basedOn w:val="Normal"/>
    <w:uiPriority w:val="99"/>
    <w:unhideWhenUsed/>
    <w:rsid w:val="009577B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6425">
      <w:bodyDiv w:val="1"/>
      <w:marLeft w:val="0"/>
      <w:marRight w:val="0"/>
      <w:marTop w:val="0"/>
      <w:marBottom w:val="0"/>
      <w:divBdr>
        <w:top w:val="none" w:sz="0" w:space="0" w:color="auto"/>
        <w:left w:val="none" w:sz="0" w:space="0" w:color="auto"/>
        <w:bottom w:val="none" w:sz="0" w:space="0" w:color="auto"/>
        <w:right w:val="none" w:sz="0" w:space="0" w:color="auto"/>
      </w:divBdr>
    </w:div>
    <w:div w:id="1565994255">
      <w:bodyDiv w:val="1"/>
      <w:marLeft w:val="0"/>
      <w:marRight w:val="0"/>
      <w:marTop w:val="0"/>
      <w:marBottom w:val="0"/>
      <w:divBdr>
        <w:top w:val="none" w:sz="0" w:space="0" w:color="auto"/>
        <w:left w:val="none" w:sz="0" w:space="0" w:color="auto"/>
        <w:bottom w:val="none" w:sz="0" w:space="0" w:color="auto"/>
        <w:right w:val="none" w:sz="0" w:space="0" w:color="auto"/>
      </w:divBdr>
    </w:div>
    <w:div w:id="1591307867">
      <w:bodyDiv w:val="1"/>
      <w:marLeft w:val="0"/>
      <w:marRight w:val="0"/>
      <w:marTop w:val="0"/>
      <w:marBottom w:val="0"/>
      <w:divBdr>
        <w:top w:val="none" w:sz="0" w:space="0" w:color="auto"/>
        <w:left w:val="none" w:sz="0" w:space="0" w:color="auto"/>
        <w:bottom w:val="none" w:sz="0" w:space="0" w:color="auto"/>
        <w:right w:val="none" w:sz="0" w:space="0" w:color="auto"/>
      </w:divBdr>
    </w:div>
    <w:div w:id="19613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matters.blog.gov.uk/2020/01/23/wuhan-novel-coronavirus-what-you-need-to-know/" TargetMode="External"/><Relationship Id="rId3" Type="http://schemas.openxmlformats.org/officeDocument/2006/relationships/settings" Target="settings.xml"/><Relationship Id="rId7" Type="http://schemas.openxmlformats.org/officeDocument/2006/relationships/hyperlink" Target="http://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Noakes, Liz</dc:creator>
  <cp:keywords/>
  <dc:description/>
  <cp:lastModifiedBy>Deborah Brown</cp:lastModifiedBy>
  <cp:revision>2</cp:revision>
  <dcterms:created xsi:type="dcterms:W3CDTF">2020-03-05T17:11:00Z</dcterms:created>
  <dcterms:modified xsi:type="dcterms:W3CDTF">2020-03-05T17:11:00Z</dcterms:modified>
</cp:coreProperties>
</file>